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F9" w:rsidRDefault="008128F9"/>
    <w:tbl>
      <w:tblPr>
        <w:tblStyle w:val="TableGrid"/>
        <w:tblW w:w="17272" w:type="dxa"/>
        <w:tblLook w:val="04A0"/>
      </w:tblPr>
      <w:tblGrid>
        <w:gridCol w:w="4405"/>
        <w:gridCol w:w="2503"/>
        <w:gridCol w:w="5507"/>
        <w:gridCol w:w="1980"/>
        <w:gridCol w:w="2877"/>
      </w:tblGrid>
      <w:tr w:rsidR="00A40F81" w:rsidTr="008128F9">
        <w:tc>
          <w:tcPr>
            <w:tcW w:w="4405" w:type="dxa"/>
            <w:vMerge w:val="restart"/>
          </w:tcPr>
          <w:p w:rsidR="00A40F81" w:rsidRPr="005C33A5" w:rsidRDefault="00A40F81" w:rsidP="00A40F81">
            <w:pPr>
              <w:jc w:val="right"/>
              <w:rPr>
                <w:rFonts w:ascii="Calisto MT" w:hAnsi="Calisto MT"/>
                <w:b/>
                <w:sz w:val="8"/>
              </w:rPr>
            </w:pPr>
            <w:r w:rsidRPr="005C33A5"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20955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0F81" w:rsidRPr="00DE2E1A" w:rsidRDefault="00050F56" w:rsidP="00A40F81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  <w:sz w:val="24"/>
              </w:rPr>
              <w:tab/>
            </w:r>
            <w:r w:rsidR="00814895" w:rsidRPr="00DE2E1A">
              <w:rPr>
                <w:rFonts w:ascii="Calisto MT" w:hAnsi="Calisto MT"/>
                <w:b/>
              </w:rPr>
              <w:t>GRADES 1 to 12</w:t>
            </w:r>
          </w:p>
          <w:p w:rsidR="00A40F81" w:rsidRDefault="00050F56" w:rsidP="00A40F81">
            <w:pPr>
              <w:rPr>
                <w:rFonts w:ascii="Calisto MT" w:hAnsi="Calisto MT"/>
                <w:b/>
              </w:rPr>
            </w:pPr>
            <w:r w:rsidRPr="00DE2E1A">
              <w:rPr>
                <w:rFonts w:ascii="Calisto MT" w:hAnsi="Calisto MT"/>
                <w:b/>
              </w:rPr>
              <w:tab/>
            </w:r>
            <w:r w:rsidR="00A40F81" w:rsidRPr="00DE2E1A">
              <w:rPr>
                <w:rFonts w:ascii="Calisto MT" w:hAnsi="Calisto MT"/>
                <w:b/>
              </w:rPr>
              <w:t>DAILY LESSON LOG</w:t>
            </w:r>
          </w:p>
          <w:p w:rsidR="00DE2E1A" w:rsidRPr="00DE2E1A" w:rsidRDefault="00DE2E1A" w:rsidP="00A40F8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  <w:r w:rsidRPr="00DE2E1A">
              <w:rPr>
                <w:rFonts w:cs="Arial"/>
                <w:b/>
                <w:sz w:val="18"/>
              </w:rPr>
              <w:t xml:space="preserve">  (Pang-Araw-araw na Tala sa Pagtuturo)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A40F81" w:rsidRPr="00A40F81" w:rsidRDefault="00DE2E1A" w:rsidP="00A40F8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Paaralan</w:t>
            </w:r>
            <w:r w:rsidR="00A40F8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507" w:type="dxa"/>
            <w:vAlign w:val="bottom"/>
          </w:tcPr>
          <w:p w:rsidR="00A40F81" w:rsidRPr="00A40F81" w:rsidRDefault="00A40F81" w:rsidP="00A40F81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40F81" w:rsidRPr="00A40F81" w:rsidRDefault="00DE2E1A" w:rsidP="00A40F8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Baitang / Antas</w:t>
            </w:r>
            <w:r w:rsidR="00A40F8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877" w:type="dxa"/>
            <w:vAlign w:val="bottom"/>
          </w:tcPr>
          <w:p w:rsidR="00A40F81" w:rsidRPr="00A40F81" w:rsidRDefault="001153CF" w:rsidP="00A40F81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Grade – 9</w:t>
            </w:r>
          </w:p>
        </w:tc>
      </w:tr>
      <w:tr w:rsidR="00A40F81" w:rsidTr="008128F9">
        <w:tc>
          <w:tcPr>
            <w:tcW w:w="4405" w:type="dxa"/>
            <w:vMerge/>
          </w:tcPr>
          <w:p w:rsidR="00A40F81" w:rsidRDefault="00A40F81" w:rsidP="00A40F81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A40F81" w:rsidRPr="00A40F81" w:rsidRDefault="00DE2E1A" w:rsidP="00A40F8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Guro</w:t>
            </w:r>
            <w:r w:rsidR="00A40F8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507" w:type="dxa"/>
            <w:vAlign w:val="bottom"/>
          </w:tcPr>
          <w:p w:rsidR="00A40F81" w:rsidRPr="00A40F81" w:rsidRDefault="00A40F81" w:rsidP="00A40F81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40F81" w:rsidRPr="00A40F81" w:rsidRDefault="00DE2E1A" w:rsidP="00A40F8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Asignatura</w:t>
            </w:r>
            <w:r w:rsidR="00A40F8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877" w:type="dxa"/>
            <w:vAlign w:val="bottom"/>
          </w:tcPr>
          <w:p w:rsidR="00A40F81" w:rsidRPr="00A40F81" w:rsidRDefault="001153CF" w:rsidP="00A40F81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Filipino</w:t>
            </w:r>
          </w:p>
        </w:tc>
      </w:tr>
      <w:tr w:rsidR="00A40F81" w:rsidTr="008128F9">
        <w:tc>
          <w:tcPr>
            <w:tcW w:w="4405" w:type="dxa"/>
            <w:vMerge/>
          </w:tcPr>
          <w:p w:rsidR="00A40F81" w:rsidRDefault="00A40F81" w:rsidP="00A40F81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A40F81" w:rsidRPr="00A40F81" w:rsidRDefault="00DE2E1A" w:rsidP="00A40F8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Petsa / Oras</w:t>
            </w:r>
            <w:r w:rsidR="00A40F8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507" w:type="dxa"/>
            <w:vAlign w:val="bottom"/>
          </w:tcPr>
          <w:p w:rsidR="00A40F81" w:rsidRPr="00A40F81" w:rsidRDefault="008E4083" w:rsidP="00A40F81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September 12 - 16</w:t>
            </w:r>
            <w:r w:rsidR="001153CF">
              <w:rPr>
                <w:rFonts w:ascii="Calisto MT" w:hAnsi="Calisto MT"/>
                <w:b/>
                <w:sz w:val="24"/>
                <w:szCs w:val="24"/>
              </w:rPr>
              <w:t>, 2016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40F81" w:rsidRPr="00A40F81" w:rsidRDefault="00DE2E1A" w:rsidP="00A40F8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Markahan</w:t>
            </w:r>
            <w:r w:rsidR="00A40F8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877" w:type="dxa"/>
            <w:vAlign w:val="bottom"/>
          </w:tcPr>
          <w:p w:rsidR="00A40F81" w:rsidRPr="00A40F81" w:rsidRDefault="001153CF" w:rsidP="00A40F81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Ikalawa</w:t>
            </w:r>
          </w:p>
        </w:tc>
      </w:tr>
    </w:tbl>
    <w:p w:rsidR="00A40F81" w:rsidRDefault="00A40F81"/>
    <w:tbl>
      <w:tblPr>
        <w:tblStyle w:val="TableGrid"/>
        <w:tblW w:w="17275" w:type="dxa"/>
        <w:tblLook w:val="04A0"/>
      </w:tblPr>
      <w:tblGrid>
        <w:gridCol w:w="3595"/>
        <w:gridCol w:w="2736"/>
        <w:gridCol w:w="2736"/>
        <w:gridCol w:w="2736"/>
        <w:gridCol w:w="2736"/>
        <w:gridCol w:w="2736"/>
      </w:tblGrid>
      <w:tr w:rsidR="00962622" w:rsidTr="00814895"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:rsidR="00962622" w:rsidRPr="00962622" w:rsidRDefault="00DE2E1A" w:rsidP="00814895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LAYUNIN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62622" w:rsidRPr="009D0829" w:rsidRDefault="00DE2E1A" w:rsidP="00050F5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LUNES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62622" w:rsidRPr="009D0829" w:rsidRDefault="00DE2E1A" w:rsidP="00050F5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MARTES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62622" w:rsidRPr="009D0829" w:rsidRDefault="00DE2E1A" w:rsidP="00050F5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MIYERKULES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62622" w:rsidRPr="009D0829" w:rsidRDefault="00DE2E1A" w:rsidP="00050F5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HUWEBES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962622" w:rsidRPr="009D0829" w:rsidRDefault="00DE2E1A" w:rsidP="00050F5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BIYERNES</w:t>
            </w:r>
          </w:p>
        </w:tc>
      </w:tr>
      <w:tr w:rsidR="00962622" w:rsidTr="00814895">
        <w:tc>
          <w:tcPr>
            <w:tcW w:w="3595" w:type="dxa"/>
            <w:vMerge/>
            <w:shd w:val="clear" w:color="auto" w:fill="DEEAF6" w:themeFill="accent1" w:themeFillTint="33"/>
          </w:tcPr>
          <w:p w:rsidR="00962622" w:rsidRPr="009D0829" w:rsidRDefault="0096262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680" w:type="dxa"/>
            <w:gridSpan w:val="5"/>
            <w:shd w:val="clear" w:color="auto" w:fill="DEEAF6" w:themeFill="accent1" w:themeFillTint="33"/>
          </w:tcPr>
          <w:p w:rsidR="00962622" w:rsidRPr="009E3095" w:rsidRDefault="00DE2E1A" w:rsidP="009E3095">
            <w:pPr>
              <w:rPr>
                <w:sz w:val="20"/>
              </w:rPr>
            </w:pPr>
            <w:r>
              <w:rPr>
                <w:rFonts w:asciiTheme="majorHAnsi" w:hAnsiTheme="majorHAnsi"/>
                <w:sz w:val="18"/>
              </w:rPr>
              <w:t>Tiyakin ang pagtatamo ng layunin sa bawat lin</w:t>
            </w:r>
            <w:r w:rsidR="009E3095">
              <w:rPr>
                <w:rFonts w:asciiTheme="majorHAnsi" w:hAnsiTheme="majorHAnsi"/>
                <w:sz w:val="18"/>
              </w:rPr>
              <w:t>g</w:t>
            </w:r>
            <w:r>
              <w:rPr>
                <w:rFonts w:asciiTheme="majorHAnsi" w:hAnsiTheme="majorHAnsi"/>
                <w:sz w:val="18"/>
              </w:rPr>
              <w:t xml:space="preserve">go na nakaangkla sa </w:t>
            </w:r>
            <w:r w:rsidR="009E3095">
              <w:rPr>
                <w:rFonts w:asciiTheme="majorHAnsi" w:hAnsiTheme="majorHAnsi"/>
                <w:sz w:val="18"/>
              </w:rPr>
              <w:t xml:space="preserve">Gabay sa </w:t>
            </w:r>
            <w:r>
              <w:rPr>
                <w:rFonts w:asciiTheme="majorHAnsi" w:hAnsiTheme="majorHAnsi"/>
                <w:sz w:val="18"/>
              </w:rPr>
              <w:t xml:space="preserve">Kurikulum. </w:t>
            </w:r>
            <w:r w:rsidR="009E3095">
              <w:rPr>
                <w:rFonts w:asciiTheme="majorHAnsi" w:hAnsiTheme="majorHAnsi"/>
                <w:sz w:val="18"/>
              </w:rPr>
              <w:t xml:space="preserve">Sundin ang pamamaraan upang matamo ang layunin, maaari ring magdagdag ng iba pang gawain sa paglinang ng Pamantayang Pangkaalaman at Kasanayan. Tinataya ito gamit ang mga istratehiya ng </w:t>
            </w:r>
            <w:r w:rsidR="009E3095">
              <w:rPr>
                <w:rFonts w:asciiTheme="majorHAnsi" w:hAnsiTheme="majorHAnsi"/>
                <w:i/>
                <w:sz w:val="18"/>
              </w:rPr>
              <w:t>Formative Assessment.</w:t>
            </w:r>
            <w:r w:rsidR="009E3095">
              <w:rPr>
                <w:rFonts w:asciiTheme="majorHAnsi" w:hAnsiTheme="majorHAnsi"/>
                <w:sz w:val="18"/>
              </w:rPr>
              <w:t xml:space="preserve"> Ganap na mahuhubog ang mga mag-aaral at mararamdaman ang kahalagahan ng bawat aralin dahil ang mga layunin sa bawat linggo ay mula sa Gabay sa Kurikulum at huhubugin ang bawat kasanayan at nilalaman.</w:t>
            </w:r>
          </w:p>
        </w:tc>
      </w:tr>
      <w:tr w:rsidR="00962622" w:rsidTr="00505CAE">
        <w:trPr>
          <w:trHeight w:val="1223"/>
        </w:trPr>
        <w:tc>
          <w:tcPr>
            <w:tcW w:w="3595" w:type="dxa"/>
            <w:tcBorders>
              <w:bottom w:val="single" w:sz="4" w:space="0" w:color="auto"/>
              <w:right w:val="single" w:sz="4" w:space="0" w:color="auto"/>
            </w:tcBorders>
          </w:tcPr>
          <w:p w:rsidR="00962622" w:rsidRPr="00962622" w:rsidRDefault="009E3095" w:rsidP="00962622">
            <w:pPr>
              <w:pStyle w:val="ListParagraph"/>
              <w:numPr>
                <w:ilvl w:val="0"/>
                <w:numId w:val="4"/>
              </w:numPr>
              <w:ind w:left="33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Pamantayang Pangnilalaman</w:t>
            </w:r>
          </w:p>
          <w:p w:rsidR="00962622" w:rsidRDefault="00962622">
            <w:pPr>
              <w:rPr>
                <w:rFonts w:asciiTheme="majorHAnsi" w:hAnsiTheme="majorHAnsi"/>
                <w:b/>
                <w:sz w:val="20"/>
              </w:rPr>
            </w:pPr>
          </w:p>
          <w:p w:rsidR="00533ED4" w:rsidRDefault="00533ED4">
            <w:pPr>
              <w:rPr>
                <w:rFonts w:asciiTheme="majorHAnsi" w:hAnsiTheme="majorHAnsi"/>
                <w:b/>
                <w:sz w:val="20"/>
              </w:rPr>
            </w:pPr>
          </w:p>
          <w:p w:rsidR="00962622" w:rsidRDefault="00962622">
            <w:pPr>
              <w:rPr>
                <w:rFonts w:asciiTheme="majorHAnsi" w:hAnsiTheme="majorHAnsi"/>
                <w:b/>
                <w:sz w:val="20"/>
              </w:rPr>
            </w:pPr>
          </w:p>
          <w:p w:rsidR="00962622" w:rsidRPr="009D0829" w:rsidRDefault="0096262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2622" w:rsidRPr="008128F9" w:rsidRDefault="001153CF" w:rsidP="006453CC">
            <w:pPr>
              <w:rPr>
                <w:sz w:val="20"/>
              </w:rPr>
            </w:pPr>
            <w:r>
              <w:rPr>
                <w:sz w:val="20"/>
              </w:rPr>
              <w:t>Naipamamalas ng mag-</w:t>
            </w:r>
            <w:r w:rsidR="009C733C">
              <w:rPr>
                <w:sz w:val="20"/>
              </w:rPr>
              <w:t>aaral ang pag-unawa sa sanaysay gamit ang teknolohiya at mga pangatnig upang makapaglahad ng sariling opinion sa ilang napapanahong isyu.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622" w:rsidRPr="008128F9" w:rsidRDefault="00962622" w:rsidP="006453CC">
            <w:pPr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622" w:rsidRPr="008128F9" w:rsidRDefault="00962622" w:rsidP="006453CC">
            <w:pPr>
              <w:rPr>
                <w:sz w:val="20"/>
              </w:rPr>
            </w:pPr>
          </w:p>
        </w:tc>
        <w:tc>
          <w:tcPr>
            <w:tcW w:w="2736" w:type="dxa"/>
            <w:tcBorders>
              <w:left w:val="nil"/>
              <w:bottom w:val="single" w:sz="4" w:space="0" w:color="auto"/>
              <w:right w:val="nil"/>
            </w:tcBorders>
          </w:tcPr>
          <w:p w:rsidR="00962622" w:rsidRPr="008128F9" w:rsidRDefault="00962622" w:rsidP="00505CAE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622" w:rsidRPr="008128F9" w:rsidRDefault="00962622" w:rsidP="00505CAE">
            <w:pPr>
              <w:jc w:val="center"/>
              <w:rPr>
                <w:sz w:val="20"/>
              </w:rPr>
            </w:pPr>
          </w:p>
        </w:tc>
      </w:tr>
      <w:tr w:rsidR="00962622" w:rsidTr="00505CAE">
        <w:tc>
          <w:tcPr>
            <w:tcW w:w="3595" w:type="dxa"/>
            <w:tcBorders>
              <w:right w:val="single" w:sz="4" w:space="0" w:color="auto"/>
            </w:tcBorders>
          </w:tcPr>
          <w:p w:rsidR="00962622" w:rsidRPr="009E3095" w:rsidRDefault="009E3095" w:rsidP="002A447E">
            <w:pPr>
              <w:pStyle w:val="ListParagraph"/>
              <w:numPr>
                <w:ilvl w:val="0"/>
                <w:numId w:val="4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 w:rsidRPr="009E3095">
              <w:rPr>
                <w:rFonts w:asciiTheme="majorHAnsi" w:hAnsiTheme="majorHAnsi"/>
                <w:b/>
                <w:sz w:val="20"/>
              </w:rPr>
              <w:t>Pamantayan sa Pagganap</w:t>
            </w:r>
          </w:p>
          <w:p w:rsidR="00962622" w:rsidRDefault="00962622">
            <w:pPr>
              <w:rPr>
                <w:rFonts w:asciiTheme="majorHAnsi" w:hAnsiTheme="majorHAnsi"/>
                <w:b/>
                <w:sz w:val="20"/>
              </w:rPr>
            </w:pPr>
          </w:p>
          <w:p w:rsidR="00533ED4" w:rsidRDefault="00533ED4">
            <w:pPr>
              <w:rPr>
                <w:rFonts w:asciiTheme="majorHAnsi" w:hAnsiTheme="majorHAnsi"/>
                <w:b/>
                <w:sz w:val="20"/>
              </w:rPr>
            </w:pPr>
          </w:p>
          <w:p w:rsidR="00962622" w:rsidRPr="009D0829" w:rsidRDefault="0096262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622" w:rsidRPr="008128F9" w:rsidRDefault="002673A0">
            <w:pPr>
              <w:rPr>
                <w:sz w:val="20"/>
              </w:rPr>
            </w:pPr>
            <w:r>
              <w:rPr>
                <w:sz w:val="20"/>
              </w:rPr>
              <w:t>Nakapagbibigay a</w:t>
            </w:r>
            <w:r w:rsidR="001D3292">
              <w:rPr>
                <w:sz w:val="20"/>
              </w:rPr>
              <w:t>ng mag-aaral ng mahusay na opiny</w:t>
            </w:r>
            <w:r>
              <w:rPr>
                <w:sz w:val="20"/>
              </w:rPr>
              <w:t>on/pananaw tungkol sa isang napapanahong isyu.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622" w:rsidRPr="008128F9" w:rsidRDefault="00962622">
            <w:pPr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622" w:rsidRPr="008128F9" w:rsidRDefault="00962622">
            <w:pPr>
              <w:rPr>
                <w:sz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622" w:rsidRPr="008128F9" w:rsidRDefault="00962622">
            <w:pPr>
              <w:rPr>
                <w:sz w:val="20"/>
              </w:rPr>
            </w:pPr>
          </w:p>
        </w:tc>
        <w:tc>
          <w:tcPr>
            <w:tcW w:w="2736" w:type="dxa"/>
            <w:tcBorders>
              <w:left w:val="nil"/>
            </w:tcBorders>
          </w:tcPr>
          <w:p w:rsidR="00962622" w:rsidRPr="008128F9" w:rsidRDefault="00962622">
            <w:pPr>
              <w:rPr>
                <w:sz w:val="20"/>
              </w:rPr>
            </w:pPr>
          </w:p>
        </w:tc>
      </w:tr>
      <w:tr w:rsidR="00962622" w:rsidTr="00505CAE">
        <w:tc>
          <w:tcPr>
            <w:tcW w:w="3595" w:type="dxa"/>
          </w:tcPr>
          <w:p w:rsidR="00962622" w:rsidRDefault="009E3095" w:rsidP="00962622">
            <w:pPr>
              <w:pStyle w:val="ListParagraph"/>
              <w:numPr>
                <w:ilvl w:val="0"/>
                <w:numId w:val="4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Mga Kasanayan sa Pagkatuto</w:t>
            </w:r>
          </w:p>
          <w:p w:rsidR="00533ED4" w:rsidRDefault="009E3095" w:rsidP="00972B5F">
            <w:pPr>
              <w:pStyle w:val="ListParagraph"/>
              <w:ind w:left="337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Isulat ang </w:t>
            </w:r>
            <w:r>
              <w:rPr>
                <w:rFonts w:asciiTheme="majorHAnsi" w:hAnsiTheme="majorHAnsi"/>
                <w:i/>
                <w:sz w:val="20"/>
              </w:rPr>
              <w:t>code</w:t>
            </w:r>
            <w:r>
              <w:rPr>
                <w:rFonts w:asciiTheme="majorHAnsi" w:hAnsiTheme="majorHAnsi"/>
                <w:sz w:val="20"/>
              </w:rPr>
              <w:t xml:space="preserve"> sa bawat kasanayan</w:t>
            </w:r>
          </w:p>
          <w:p w:rsidR="00E92E68" w:rsidRPr="009E3095" w:rsidRDefault="00E92E68" w:rsidP="00972B5F">
            <w:pPr>
              <w:pStyle w:val="ListParagraph"/>
              <w:ind w:left="337"/>
              <w:rPr>
                <w:rFonts w:asciiTheme="majorHAnsi" w:hAnsiTheme="majorHAnsi"/>
                <w:sz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962622" w:rsidRPr="008128F9" w:rsidRDefault="00C72CB8">
            <w:pPr>
              <w:rPr>
                <w:sz w:val="20"/>
              </w:rPr>
            </w:pPr>
            <w:r>
              <w:rPr>
                <w:sz w:val="20"/>
              </w:rPr>
              <w:t>Pag-unawa sa Napakinggan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962622" w:rsidRDefault="00C72CB8">
            <w:pPr>
              <w:rPr>
                <w:sz w:val="20"/>
              </w:rPr>
            </w:pPr>
            <w:r>
              <w:rPr>
                <w:sz w:val="20"/>
              </w:rPr>
              <w:t>Pag-unawa sa Binasa</w:t>
            </w:r>
          </w:p>
          <w:p w:rsidR="00C72CB8" w:rsidRPr="008128F9" w:rsidRDefault="00C72CB8">
            <w:pPr>
              <w:rPr>
                <w:sz w:val="20"/>
              </w:rPr>
            </w:pPr>
            <w:r>
              <w:rPr>
                <w:sz w:val="20"/>
              </w:rPr>
              <w:t>Paglinang ng Talasalitaan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962622" w:rsidRDefault="00AB04F9">
            <w:pPr>
              <w:rPr>
                <w:sz w:val="20"/>
              </w:rPr>
            </w:pPr>
            <w:r>
              <w:rPr>
                <w:sz w:val="20"/>
              </w:rPr>
              <w:t>Panonood</w:t>
            </w:r>
          </w:p>
          <w:p w:rsidR="00AB04F9" w:rsidRPr="008128F9" w:rsidRDefault="00BA2103">
            <w:pPr>
              <w:rPr>
                <w:sz w:val="20"/>
              </w:rPr>
            </w:pPr>
            <w:r>
              <w:rPr>
                <w:sz w:val="20"/>
              </w:rPr>
              <w:t>Pagsasalita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962622" w:rsidRDefault="00AC6892">
            <w:pPr>
              <w:rPr>
                <w:sz w:val="20"/>
              </w:rPr>
            </w:pPr>
            <w:r>
              <w:rPr>
                <w:sz w:val="20"/>
              </w:rPr>
              <w:t>Pagsulat</w:t>
            </w:r>
          </w:p>
          <w:p w:rsidR="00AC6892" w:rsidRPr="008128F9" w:rsidRDefault="00AC6892">
            <w:pPr>
              <w:rPr>
                <w:sz w:val="20"/>
              </w:rPr>
            </w:pPr>
            <w:r>
              <w:rPr>
                <w:sz w:val="20"/>
              </w:rPr>
              <w:t>Gramatika/Retorika</w:t>
            </w:r>
          </w:p>
        </w:tc>
        <w:tc>
          <w:tcPr>
            <w:tcW w:w="2736" w:type="dxa"/>
          </w:tcPr>
          <w:p w:rsidR="00962622" w:rsidRPr="008128F9" w:rsidRDefault="00962622">
            <w:pPr>
              <w:rPr>
                <w:sz w:val="20"/>
              </w:rPr>
            </w:pPr>
          </w:p>
        </w:tc>
      </w:tr>
      <w:tr w:rsidR="00AA0619" w:rsidTr="00814895"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:rsidR="00AA0619" w:rsidRDefault="00AA0619" w:rsidP="00AA0619">
            <w:pPr>
              <w:rPr>
                <w:b/>
                <w:sz w:val="24"/>
              </w:rPr>
            </w:pPr>
          </w:p>
          <w:p w:rsidR="009E3095" w:rsidRPr="00AA0619" w:rsidRDefault="009E3095" w:rsidP="00AA0619">
            <w:pPr>
              <w:rPr>
                <w:b/>
                <w:sz w:val="24"/>
              </w:rPr>
            </w:pPr>
          </w:p>
          <w:p w:rsidR="001E6837" w:rsidRPr="001E6837" w:rsidRDefault="009E3095" w:rsidP="001E6837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NILALAMAN</w:t>
            </w:r>
          </w:p>
          <w:p w:rsidR="001E6837" w:rsidRDefault="001E6837" w:rsidP="001E6837">
            <w:pPr>
              <w:rPr>
                <w:b/>
                <w:sz w:val="24"/>
              </w:rPr>
            </w:pPr>
          </w:p>
          <w:p w:rsidR="00AA0619" w:rsidRPr="00AA0619" w:rsidRDefault="00AA0619" w:rsidP="00AA0619">
            <w:pPr>
              <w:rPr>
                <w:b/>
                <w:sz w:val="24"/>
              </w:rPr>
            </w:pPr>
          </w:p>
        </w:tc>
        <w:tc>
          <w:tcPr>
            <w:tcW w:w="13680" w:type="dxa"/>
            <w:gridSpan w:val="5"/>
            <w:shd w:val="clear" w:color="auto" w:fill="DEEAF6" w:themeFill="accent1" w:themeFillTint="33"/>
            <w:vAlign w:val="center"/>
          </w:tcPr>
          <w:p w:rsidR="00AA0619" w:rsidRPr="008128F9" w:rsidRDefault="009E3095" w:rsidP="009E3095">
            <w:pPr>
              <w:rPr>
                <w:sz w:val="20"/>
              </w:rPr>
            </w:pPr>
            <w:r>
              <w:rPr>
                <w:rFonts w:asciiTheme="majorHAnsi" w:hAnsiTheme="majorHAnsi"/>
                <w:sz w:val="18"/>
              </w:rPr>
              <w:t>Ang nilalaman ay ang mgaaralin sa bawat linggo. Ito ang paksang nilalayong ituro ng Guro mula sa Gabay sa Kurikulum. Maaari ito tumagal ng isa hanggang dalawang linggo.</w:t>
            </w:r>
          </w:p>
        </w:tc>
      </w:tr>
      <w:tr w:rsidR="00AA0619" w:rsidTr="00814895">
        <w:tc>
          <w:tcPr>
            <w:tcW w:w="3595" w:type="dxa"/>
            <w:vMerge/>
            <w:shd w:val="clear" w:color="auto" w:fill="DEEAF6" w:themeFill="accent1" w:themeFillTint="33"/>
          </w:tcPr>
          <w:p w:rsidR="00AA0619" w:rsidRPr="009D0829" w:rsidRDefault="00AA0619" w:rsidP="00AA0619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AA0619" w:rsidRDefault="00AA0619" w:rsidP="00AA0619">
            <w:pPr>
              <w:rPr>
                <w:sz w:val="20"/>
              </w:rPr>
            </w:pPr>
          </w:p>
          <w:p w:rsidR="00AA0619" w:rsidRPr="008128F9" w:rsidRDefault="006A3F67" w:rsidP="00AA0619">
            <w:pPr>
              <w:rPr>
                <w:sz w:val="20"/>
              </w:rPr>
            </w:pPr>
            <w:r>
              <w:rPr>
                <w:sz w:val="20"/>
              </w:rPr>
              <w:t>Gawain 1. Ang Malaking Katanungan</w:t>
            </w:r>
          </w:p>
        </w:tc>
        <w:tc>
          <w:tcPr>
            <w:tcW w:w="2736" w:type="dxa"/>
          </w:tcPr>
          <w:p w:rsidR="00AA0619" w:rsidRDefault="00AA0619" w:rsidP="00AA0619">
            <w:pPr>
              <w:rPr>
                <w:sz w:val="20"/>
              </w:rPr>
            </w:pPr>
          </w:p>
          <w:p w:rsidR="00C72CB8" w:rsidRPr="008128F9" w:rsidRDefault="00C72CB8" w:rsidP="00AA0619">
            <w:pPr>
              <w:rPr>
                <w:sz w:val="20"/>
              </w:rPr>
            </w:pPr>
            <w:r>
              <w:rPr>
                <w:sz w:val="20"/>
              </w:rPr>
              <w:t>Ang Kababaihan ng Taiwan: Ngayon at Noong Nakaraang 50 Taon</w:t>
            </w:r>
          </w:p>
        </w:tc>
        <w:tc>
          <w:tcPr>
            <w:tcW w:w="2736" w:type="dxa"/>
          </w:tcPr>
          <w:p w:rsidR="00AA0619" w:rsidRDefault="00AA0619" w:rsidP="00AA0619">
            <w:pPr>
              <w:rPr>
                <w:sz w:val="20"/>
              </w:rPr>
            </w:pPr>
          </w:p>
          <w:p w:rsidR="00A743B2" w:rsidRPr="008128F9" w:rsidRDefault="00A743B2" w:rsidP="00AA0619">
            <w:pPr>
              <w:rPr>
                <w:sz w:val="20"/>
              </w:rPr>
            </w:pPr>
            <w:r>
              <w:rPr>
                <w:sz w:val="20"/>
              </w:rPr>
              <w:t>Pagbibigay Kapangyarihan sa Kababaihang Pilipino sa Pamamagitan ng Estadistikang Kasarian</w:t>
            </w:r>
          </w:p>
        </w:tc>
        <w:tc>
          <w:tcPr>
            <w:tcW w:w="2736" w:type="dxa"/>
          </w:tcPr>
          <w:p w:rsidR="00AA0619" w:rsidRDefault="00AA0619" w:rsidP="00AA0619">
            <w:pPr>
              <w:rPr>
                <w:sz w:val="20"/>
              </w:rPr>
            </w:pPr>
          </w:p>
          <w:p w:rsidR="001A3AC7" w:rsidRPr="008128F9" w:rsidRDefault="001A3AC7" w:rsidP="00AA0619">
            <w:pPr>
              <w:rPr>
                <w:sz w:val="20"/>
              </w:rPr>
            </w:pPr>
            <w:r>
              <w:rPr>
                <w:sz w:val="20"/>
              </w:rPr>
              <w:t>Opinyon Mo’y Ipahayag</w:t>
            </w:r>
          </w:p>
        </w:tc>
        <w:tc>
          <w:tcPr>
            <w:tcW w:w="2736" w:type="dxa"/>
          </w:tcPr>
          <w:p w:rsidR="00AA0619" w:rsidRPr="008128F9" w:rsidRDefault="00AA0619" w:rsidP="00AA0619">
            <w:pPr>
              <w:rPr>
                <w:sz w:val="20"/>
              </w:rPr>
            </w:pPr>
          </w:p>
        </w:tc>
      </w:tr>
      <w:tr w:rsidR="00814895" w:rsidTr="00814895">
        <w:tc>
          <w:tcPr>
            <w:tcW w:w="3595" w:type="dxa"/>
            <w:shd w:val="clear" w:color="auto" w:fill="DEEAF6" w:themeFill="accent1" w:themeFillTint="33"/>
            <w:vAlign w:val="center"/>
          </w:tcPr>
          <w:p w:rsidR="00814895" w:rsidRPr="00AA0619" w:rsidRDefault="00E92E68" w:rsidP="00814895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KAGAMITANG PANTURO</w:t>
            </w:r>
          </w:p>
        </w:tc>
        <w:tc>
          <w:tcPr>
            <w:tcW w:w="13680" w:type="dxa"/>
            <w:gridSpan w:val="5"/>
            <w:shd w:val="clear" w:color="auto" w:fill="DEEAF6" w:themeFill="accent1" w:themeFillTint="33"/>
            <w:vAlign w:val="center"/>
          </w:tcPr>
          <w:p w:rsidR="00AF0594" w:rsidRPr="00AF0594" w:rsidRDefault="00AF0594" w:rsidP="00AF0594">
            <w:pPr>
              <w:rPr>
                <w:rFonts w:asciiTheme="majorHAnsi" w:hAnsiTheme="majorHAnsi"/>
                <w:sz w:val="10"/>
              </w:rPr>
            </w:pPr>
          </w:p>
          <w:p w:rsidR="00814895" w:rsidRDefault="00AF0594" w:rsidP="00AF059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Itala ang mga Kagamitang Panturo gagamitin sa bawat araw. Gumamit ng iba’t-ibang kagamitan upang higit na mapukaw ang interes at pagkatuto ng mga mag-aaral.</w:t>
            </w:r>
          </w:p>
          <w:p w:rsidR="00AF0594" w:rsidRPr="00AF0594" w:rsidRDefault="00AF0594" w:rsidP="00AF0594">
            <w:pPr>
              <w:rPr>
                <w:sz w:val="10"/>
              </w:rPr>
            </w:pPr>
          </w:p>
        </w:tc>
      </w:tr>
      <w:tr w:rsidR="001E6837" w:rsidTr="00962622">
        <w:tc>
          <w:tcPr>
            <w:tcW w:w="3595" w:type="dxa"/>
          </w:tcPr>
          <w:p w:rsidR="001E6837" w:rsidRPr="009D0829" w:rsidRDefault="005C33A5" w:rsidP="001E6837">
            <w:pPr>
              <w:pStyle w:val="ListParagraph"/>
              <w:numPr>
                <w:ilvl w:val="0"/>
                <w:numId w:val="5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Sanggunian</w:t>
            </w: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</w:tr>
      <w:tr w:rsidR="001E6837" w:rsidTr="009C733C">
        <w:trPr>
          <w:trHeight w:val="377"/>
        </w:trPr>
        <w:tc>
          <w:tcPr>
            <w:tcW w:w="3595" w:type="dxa"/>
          </w:tcPr>
          <w:p w:rsidR="001E6837" w:rsidRDefault="005C33A5" w:rsidP="001E6837">
            <w:pPr>
              <w:pStyle w:val="ListParagraph"/>
              <w:numPr>
                <w:ilvl w:val="0"/>
                <w:numId w:val="6"/>
              </w:numPr>
              <w:ind w:left="51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Mga Pahina sa Gabay ng Guro</w:t>
            </w:r>
          </w:p>
          <w:p w:rsidR="001E6837" w:rsidRPr="001E6837" w:rsidRDefault="001E6837" w:rsidP="001E6837">
            <w:pPr>
              <w:pStyle w:val="ListParagraph"/>
              <w:ind w:left="517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8E4083" w:rsidP="001E6837">
            <w:pPr>
              <w:rPr>
                <w:sz w:val="20"/>
              </w:rPr>
            </w:pPr>
            <w:r>
              <w:rPr>
                <w:sz w:val="20"/>
              </w:rPr>
              <w:t>pp. 52</w:t>
            </w:r>
          </w:p>
        </w:tc>
        <w:tc>
          <w:tcPr>
            <w:tcW w:w="2736" w:type="dxa"/>
          </w:tcPr>
          <w:p w:rsidR="001E6837" w:rsidRPr="008128F9" w:rsidRDefault="00C72CB8" w:rsidP="001E6837">
            <w:pPr>
              <w:rPr>
                <w:sz w:val="20"/>
              </w:rPr>
            </w:pPr>
            <w:r>
              <w:rPr>
                <w:sz w:val="20"/>
              </w:rPr>
              <w:t>pp. 53</w:t>
            </w:r>
          </w:p>
        </w:tc>
        <w:tc>
          <w:tcPr>
            <w:tcW w:w="2736" w:type="dxa"/>
          </w:tcPr>
          <w:p w:rsidR="001E6837" w:rsidRPr="008128F9" w:rsidRDefault="00AB04F9" w:rsidP="001E6837">
            <w:pPr>
              <w:rPr>
                <w:sz w:val="20"/>
              </w:rPr>
            </w:pPr>
            <w:r>
              <w:rPr>
                <w:sz w:val="20"/>
              </w:rPr>
              <w:t>pp. 54</w:t>
            </w:r>
          </w:p>
        </w:tc>
        <w:tc>
          <w:tcPr>
            <w:tcW w:w="2736" w:type="dxa"/>
          </w:tcPr>
          <w:p w:rsidR="001E6837" w:rsidRPr="008128F9" w:rsidRDefault="001A3AC7" w:rsidP="001E6837">
            <w:pPr>
              <w:rPr>
                <w:sz w:val="20"/>
              </w:rPr>
            </w:pPr>
            <w:r>
              <w:rPr>
                <w:sz w:val="20"/>
              </w:rPr>
              <w:t>pp. 55-56</w:t>
            </w: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</w:tr>
      <w:tr w:rsidR="001E6837" w:rsidTr="00962622">
        <w:tc>
          <w:tcPr>
            <w:tcW w:w="3595" w:type="dxa"/>
          </w:tcPr>
          <w:p w:rsidR="001E6837" w:rsidRPr="001E6837" w:rsidRDefault="005C33A5" w:rsidP="005C33A5">
            <w:pPr>
              <w:pStyle w:val="ListParagraph"/>
              <w:numPr>
                <w:ilvl w:val="0"/>
                <w:numId w:val="6"/>
              </w:numPr>
              <w:ind w:left="51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Mga Pahina sa Kagamitang Pang-Mag-aaral</w:t>
            </w: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</w:tr>
      <w:tr w:rsidR="001E6837" w:rsidTr="00962622">
        <w:tc>
          <w:tcPr>
            <w:tcW w:w="3595" w:type="dxa"/>
          </w:tcPr>
          <w:p w:rsidR="001E6837" w:rsidRDefault="005C33A5" w:rsidP="001E6837">
            <w:pPr>
              <w:pStyle w:val="ListParagraph"/>
              <w:numPr>
                <w:ilvl w:val="0"/>
                <w:numId w:val="6"/>
              </w:numPr>
              <w:ind w:left="51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Mga Pahina sa Teksbuk</w:t>
            </w:r>
          </w:p>
          <w:p w:rsidR="001E6837" w:rsidRPr="001E6837" w:rsidRDefault="001E6837" w:rsidP="001E6837">
            <w:pPr>
              <w:ind w:left="27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8E4083" w:rsidP="001E6837">
            <w:pPr>
              <w:rPr>
                <w:sz w:val="20"/>
              </w:rPr>
            </w:pPr>
            <w:r>
              <w:rPr>
                <w:sz w:val="20"/>
              </w:rPr>
              <w:t>pp. 118 -119</w:t>
            </w:r>
          </w:p>
        </w:tc>
        <w:tc>
          <w:tcPr>
            <w:tcW w:w="2736" w:type="dxa"/>
          </w:tcPr>
          <w:p w:rsidR="001E6837" w:rsidRPr="008128F9" w:rsidRDefault="00C72CB8" w:rsidP="001E6837">
            <w:pPr>
              <w:rPr>
                <w:sz w:val="20"/>
              </w:rPr>
            </w:pPr>
            <w:r>
              <w:rPr>
                <w:sz w:val="20"/>
              </w:rPr>
              <w:t>pp. 120-122</w:t>
            </w:r>
          </w:p>
        </w:tc>
        <w:tc>
          <w:tcPr>
            <w:tcW w:w="2736" w:type="dxa"/>
          </w:tcPr>
          <w:p w:rsidR="001E6837" w:rsidRPr="008128F9" w:rsidRDefault="00A743B2" w:rsidP="001E6837">
            <w:pPr>
              <w:rPr>
                <w:sz w:val="20"/>
              </w:rPr>
            </w:pPr>
            <w:r>
              <w:rPr>
                <w:sz w:val="20"/>
              </w:rPr>
              <w:t>pp. 123-125</w:t>
            </w:r>
          </w:p>
        </w:tc>
        <w:tc>
          <w:tcPr>
            <w:tcW w:w="2736" w:type="dxa"/>
          </w:tcPr>
          <w:p w:rsidR="001E6837" w:rsidRPr="008128F9" w:rsidRDefault="001A3AC7" w:rsidP="001E6837">
            <w:pPr>
              <w:rPr>
                <w:sz w:val="20"/>
              </w:rPr>
            </w:pPr>
            <w:r>
              <w:rPr>
                <w:sz w:val="20"/>
              </w:rPr>
              <w:t>pp. 126-128</w:t>
            </w: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</w:tr>
      <w:tr w:rsidR="001E6837" w:rsidTr="00962622">
        <w:tc>
          <w:tcPr>
            <w:tcW w:w="3595" w:type="dxa"/>
          </w:tcPr>
          <w:p w:rsidR="001E6837" w:rsidRDefault="005C33A5" w:rsidP="001E6837">
            <w:pPr>
              <w:pStyle w:val="ListParagraph"/>
              <w:numPr>
                <w:ilvl w:val="0"/>
                <w:numId w:val="6"/>
              </w:numPr>
              <w:ind w:left="51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Karagdagang Kagamitan mula sa portal ng </w:t>
            </w:r>
            <w:r>
              <w:rPr>
                <w:rFonts w:asciiTheme="majorHAnsi" w:hAnsiTheme="majorHAnsi"/>
                <w:b/>
                <w:i/>
                <w:sz w:val="20"/>
              </w:rPr>
              <w:t>Learning Resource</w:t>
            </w: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</w:tr>
      <w:tr w:rsidR="001E6837" w:rsidTr="00962622">
        <w:tc>
          <w:tcPr>
            <w:tcW w:w="3595" w:type="dxa"/>
          </w:tcPr>
          <w:p w:rsidR="001E6837" w:rsidRDefault="005C33A5" w:rsidP="001E6837">
            <w:pPr>
              <w:pStyle w:val="ListParagraph"/>
              <w:numPr>
                <w:ilvl w:val="0"/>
                <w:numId w:val="5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Iba pang Kagamitang Panturo</w:t>
            </w:r>
          </w:p>
          <w:p w:rsidR="001E6837" w:rsidRDefault="001E6837" w:rsidP="001E6837">
            <w:pPr>
              <w:rPr>
                <w:rFonts w:asciiTheme="majorHAnsi" w:hAnsiTheme="majorHAnsi"/>
                <w:b/>
                <w:sz w:val="20"/>
              </w:rPr>
            </w:pPr>
          </w:p>
          <w:p w:rsidR="00972B5F" w:rsidRDefault="00972B5F" w:rsidP="001E6837">
            <w:pPr>
              <w:rPr>
                <w:rFonts w:asciiTheme="majorHAnsi" w:hAnsiTheme="majorHAnsi"/>
                <w:b/>
                <w:sz w:val="20"/>
              </w:rPr>
            </w:pPr>
          </w:p>
          <w:p w:rsidR="001E6837" w:rsidRPr="001E6837" w:rsidRDefault="001E6837" w:rsidP="001E683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1E6837" w:rsidRPr="008128F9" w:rsidRDefault="001E6837" w:rsidP="001E6837">
            <w:pPr>
              <w:rPr>
                <w:sz w:val="20"/>
              </w:rPr>
            </w:pPr>
          </w:p>
        </w:tc>
      </w:tr>
    </w:tbl>
    <w:p w:rsidR="00050F56" w:rsidRPr="008128F9" w:rsidRDefault="00050F56">
      <w:pPr>
        <w:rPr>
          <w:sz w:val="16"/>
        </w:rPr>
      </w:pPr>
    </w:p>
    <w:p w:rsidR="008128F9" w:rsidRDefault="008128F9" w:rsidP="008128F9">
      <w:pPr>
        <w:jc w:val="right"/>
        <w:rPr>
          <w:rFonts w:asciiTheme="majorHAnsi" w:hAnsiTheme="majorHAnsi"/>
          <w:b/>
          <w:i/>
          <w:sz w:val="20"/>
        </w:rPr>
      </w:pPr>
      <w:r w:rsidRPr="008128F9">
        <w:rPr>
          <w:rFonts w:asciiTheme="majorHAnsi" w:hAnsiTheme="majorHAnsi"/>
          <w:b/>
          <w:i/>
          <w:sz w:val="20"/>
        </w:rPr>
        <w:t xml:space="preserve">Page </w:t>
      </w:r>
      <w:r>
        <w:rPr>
          <w:rFonts w:asciiTheme="majorHAnsi" w:hAnsiTheme="majorHAnsi"/>
          <w:b/>
          <w:i/>
          <w:sz w:val="20"/>
        </w:rPr>
        <w:t xml:space="preserve">1 of </w:t>
      </w:r>
      <w:r w:rsidR="008C7356">
        <w:rPr>
          <w:rFonts w:asciiTheme="majorHAnsi" w:hAnsiTheme="majorHAnsi"/>
          <w:b/>
          <w:i/>
          <w:sz w:val="20"/>
        </w:rPr>
        <w:t>5</w:t>
      </w:r>
    </w:p>
    <w:p w:rsidR="005C33A5" w:rsidRDefault="005C33A5" w:rsidP="005C33A5"/>
    <w:tbl>
      <w:tblPr>
        <w:tblStyle w:val="TableGrid"/>
        <w:tblW w:w="17272" w:type="dxa"/>
        <w:tblLook w:val="04A0"/>
      </w:tblPr>
      <w:tblGrid>
        <w:gridCol w:w="4405"/>
        <w:gridCol w:w="2503"/>
        <w:gridCol w:w="5507"/>
        <w:gridCol w:w="1980"/>
        <w:gridCol w:w="2877"/>
      </w:tblGrid>
      <w:tr w:rsidR="005C33A5" w:rsidTr="00A77377">
        <w:tc>
          <w:tcPr>
            <w:tcW w:w="4405" w:type="dxa"/>
            <w:vMerge w:val="restart"/>
          </w:tcPr>
          <w:p w:rsidR="005C33A5" w:rsidRPr="005C33A5" w:rsidRDefault="005C33A5" w:rsidP="00A77377">
            <w:pPr>
              <w:jc w:val="right"/>
              <w:rPr>
                <w:rFonts w:ascii="Calisto MT" w:hAnsi="Calisto MT"/>
                <w:b/>
                <w:sz w:val="8"/>
              </w:rPr>
            </w:pPr>
            <w:r w:rsidRPr="005C33A5">
              <w:rPr>
                <w:noProof/>
                <w:sz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20955</wp:posOffset>
                  </wp:positionV>
                  <wp:extent cx="510362" cy="510362"/>
                  <wp:effectExtent l="0" t="0" r="4445" b="4445"/>
                  <wp:wrapNone/>
                  <wp:docPr id="6" name="Picture 6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33A5" w:rsidRPr="00DE2E1A" w:rsidRDefault="005C33A5" w:rsidP="00A77377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  <w:sz w:val="24"/>
              </w:rPr>
              <w:tab/>
            </w:r>
            <w:r w:rsidRPr="00DE2E1A">
              <w:rPr>
                <w:rFonts w:ascii="Calisto MT" w:hAnsi="Calisto MT"/>
                <w:b/>
              </w:rPr>
              <w:t>GRADES 1 to 12</w:t>
            </w:r>
          </w:p>
          <w:p w:rsidR="005C33A5" w:rsidRDefault="005C33A5" w:rsidP="00A77377">
            <w:pPr>
              <w:rPr>
                <w:rFonts w:ascii="Calisto MT" w:hAnsi="Calisto MT"/>
                <w:b/>
              </w:rPr>
            </w:pPr>
            <w:r w:rsidRPr="00DE2E1A">
              <w:rPr>
                <w:rFonts w:ascii="Calisto MT" w:hAnsi="Calisto MT"/>
                <w:b/>
              </w:rPr>
              <w:tab/>
              <w:t xml:space="preserve">  DAILY LESSON LOG</w:t>
            </w:r>
          </w:p>
          <w:p w:rsidR="005C33A5" w:rsidRPr="00DE2E1A" w:rsidRDefault="005C33A5" w:rsidP="00A773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  <w:r w:rsidRPr="00DE2E1A">
              <w:rPr>
                <w:rFonts w:cs="Arial"/>
                <w:b/>
                <w:sz w:val="18"/>
              </w:rPr>
              <w:t xml:space="preserve">  (Pang-Araw-araw na Tala sa Pagtuturo)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5C33A5" w:rsidRPr="00A40F81" w:rsidRDefault="005C33A5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Paaralan:</w:t>
            </w:r>
          </w:p>
        </w:tc>
        <w:tc>
          <w:tcPr>
            <w:tcW w:w="5507" w:type="dxa"/>
            <w:vAlign w:val="bottom"/>
          </w:tcPr>
          <w:p w:rsidR="005C33A5" w:rsidRPr="00A40F81" w:rsidRDefault="005C33A5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5C33A5" w:rsidRPr="00A40F81" w:rsidRDefault="005C33A5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Baitang / Antas:</w:t>
            </w:r>
          </w:p>
        </w:tc>
        <w:tc>
          <w:tcPr>
            <w:tcW w:w="2877" w:type="dxa"/>
            <w:vAlign w:val="bottom"/>
          </w:tcPr>
          <w:p w:rsidR="005C33A5" w:rsidRPr="00A40F81" w:rsidRDefault="004A62AC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Grade – 9</w:t>
            </w:r>
          </w:p>
        </w:tc>
      </w:tr>
      <w:tr w:rsidR="005C33A5" w:rsidTr="00A77377">
        <w:tc>
          <w:tcPr>
            <w:tcW w:w="4405" w:type="dxa"/>
            <w:vMerge/>
          </w:tcPr>
          <w:p w:rsidR="005C33A5" w:rsidRDefault="005C33A5" w:rsidP="00A7737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5C33A5" w:rsidRPr="00A40F81" w:rsidRDefault="005C33A5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Guro:</w:t>
            </w:r>
          </w:p>
        </w:tc>
        <w:tc>
          <w:tcPr>
            <w:tcW w:w="5507" w:type="dxa"/>
            <w:vAlign w:val="bottom"/>
          </w:tcPr>
          <w:p w:rsidR="005C33A5" w:rsidRPr="00A40F81" w:rsidRDefault="005C33A5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5C33A5" w:rsidRPr="00A40F81" w:rsidRDefault="005C33A5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Asignatura:</w:t>
            </w:r>
          </w:p>
        </w:tc>
        <w:tc>
          <w:tcPr>
            <w:tcW w:w="2877" w:type="dxa"/>
            <w:vAlign w:val="bottom"/>
          </w:tcPr>
          <w:p w:rsidR="005C33A5" w:rsidRPr="00A40F81" w:rsidRDefault="004A62AC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Filipino</w:t>
            </w:r>
          </w:p>
        </w:tc>
      </w:tr>
      <w:tr w:rsidR="005C33A5" w:rsidTr="00A77377">
        <w:tc>
          <w:tcPr>
            <w:tcW w:w="4405" w:type="dxa"/>
            <w:vMerge/>
          </w:tcPr>
          <w:p w:rsidR="005C33A5" w:rsidRDefault="005C33A5" w:rsidP="00A7737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5C33A5" w:rsidRPr="00A40F81" w:rsidRDefault="005C33A5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Petsa / Oras:</w:t>
            </w:r>
          </w:p>
        </w:tc>
        <w:tc>
          <w:tcPr>
            <w:tcW w:w="5507" w:type="dxa"/>
            <w:vAlign w:val="bottom"/>
          </w:tcPr>
          <w:p w:rsidR="005C33A5" w:rsidRPr="00A40F81" w:rsidRDefault="004A62AC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September 12-16, 2016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5C33A5" w:rsidRPr="00A40F81" w:rsidRDefault="005C33A5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Markahan:</w:t>
            </w:r>
          </w:p>
        </w:tc>
        <w:tc>
          <w:tcPr>
            <w:tcW w:w="2877" w:type="dxa"/>
            <w:vAlign w:val="bottom"/>
          </w:tcPr>
          <w:p w:rsidR="005C33A5" w:rsidRPr="00A40F81" w:rsidRDefault="004A62AC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Ikalawa</w:t>
            </w:r>
          </w:p>
        </w:tc>
      </w:tr>
    </w:tbl>
    <w:p w:rsidR="005C33A5" w:rsidRDefault="005C33A5" w:rsidP="005C33A5"/>
    <w:tbl>
      <w:tblPr>
        <w:tblStyle w:val="TableGrid"/>
        <w:tblW w:w="17275" w:type="dxa"/>
        <w:tblLook w:val="04A0"/>
      </w:tblPr>
      <w:tblGrid>
        <w:gridCol w:w="3595"/>
        <w:gridCol w:w="2736"/>
        <w:gridCol w:w="2736"/>
        <w:gridCol w:w="2736"/>
        <w:gridCol w:w="2736"/>
        <w:gridCol w:w="2736"/>
      </w:tblGrid>
      <w:tr w:rsidR="005C33A5" w:rsidTr="00A77377"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:rsidR="005C33A5" w:rsidRPr="00962622" w:rsidRDefault="005C33A5" w:rsidP="00A77377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PAMAMARAAN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5C33A5" w:rsidRPr="009D0829" w:rsidRDefault="005C33A5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LUNES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5C33A5" w:rsidRPr="009D0829" w:rsidRDefault="005C33A5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MARTES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5C33A5" w:rsidRPr="009D0829" w:rsidRDefault="005C33A5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MIYERKULES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5C33A5" w:rsidRPr="009D0829" w:rsidRDefault="005C33A5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HUWEBES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5C33A5" w:rsidRPr="009D0829" w:rsidRDefault="005C33A5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BIYERNES</w:t>
            </w:r>
          </w:p>
        </w:tc>
      </w:tr>
      <w:tr w:rsidR="005C33A5" w:rsidTr="00A77377">
        <w:tc>
          <w:tcPr>
            <w:tcW w:w="3595" w:type="dxa"/>
            <w:vMerge/>
            <w:shd w:val="clear" w:color="auto" w:fill="DEEAF6" w:themeFill="accent1" w:themeFillTint="33"/>
          </w:tcPr>
          <w:p w:rsidR="005C33A5" w:rsidRPr="009D0829" w:rsidRDefault="005C33A5" w:rsidP="00A773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680" w:type="dxa"/>
            <w:gridSpan w:val="5"/>
            <w:shd w:val="clear" w:color="auto" w:fill="DEEAF6" w:themeFill="accent1" w:themeFillTint="33"/>
          </w:tcPr>
          <w:p w:rsidR="005C33A5" w:rsidRPr="00AF0594" w:rsidRDefault="005C33A5" w:rsidP="00A77377">
            <w:pPr>
              <w:rPr>
                <w:sz w:val="20"/>
              </w:rPr>
            </w:pPr>
            <w:r>
              <w:rPr>
                <w:rFonts w:asciiTheme="majorHAnsi" w:hAnsiTheme="majorHAnsi"/>
                <w:sz w:val="18"/>
              </w:rPr>
              <w:t xml:space="preserve">Gawin ang pamamaraang ito ng buong linggo at tiyakin na may Gawain sa bawat araw. Para sa holistikong pagkahubog, gabayan ang mga amg-aaral gamit ang mga </w:t>
            </w:r>
            <w:r w:rsidR="00AF0594">
              <w:rPr>
                <w:rFonts w:asciiTheme="majorHAnsi" w:hAnsiTheme="majorHAnsi"/>
                <w:sz w:val="18"/>
              </w:rPr>
              <w:t xml:space="preserve">istratehiya ng </w:t>
            </w:r>
            <w:r w:rsidR="00AF0594">
              <w:rPr>
                <w:rFonts w:asciiTheme="majorHAnsi" w:hAnsiTheme="majorHAnsi"/>
                <w:i/>
                <w:sz w:val="18"/>
              </w:rPr>
              <w:t>formative assessment</w:t>
            </w:r>
            <w:r w:rsidR="00AF0594">
              <w:rPr>
                <w:rFonts w:asciiTheme="majorHAnsi" w:hAnsiTheme="majorHAnsi"/>
                <w:sz w:val="18"/>
              </w:rPr>
              <w:t>. Magbigay ng maraming pagkakataon sa pagtuklas ng bagong kaalaman, mag-isip ng analitikal at kusang magtaya ng dating kaalaman na inuugnay sa kanilang pang-araw-araw na karanasan.</w:t>
            </w:r>
          </w:p>
        </w:tc>
      </w:tr>
      <w:tr w:rsidR="00972B5F" w:rsidTr="009C733C">
        <w:trPr>
          <w:trHeight w:val="1277"/>
        </w:trPr>
        <w:tc>
          <w:tcPr>
            <w:tcW w:w="3595" w:type="dxa"/>
          </w:tcPr>
          <w:p w:rsidR="00972B5F" w:rsidRPr="00111F80" w:rsidRDefault="00AF0594" w:rsidP="006F617A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Balik-Aral sa Nakaraang Aralin at/o Pagsisimula ng Bagong Aralin</w:t>
            </w:r>
          </w:p>
          <w:p w:rsidR="00972B5F" w:rsidRDefault="00972B5F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972B5F" w:rsidRDefault="00972B5F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Pr="009D0829" w:rsidRDefault="00111F80" w:rsidP="00A5776C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972B5F" w:rsidRPr="008128F9" w:rsidRDefault="008E4083" w:rsidP="00A5776C">
            <w:pPr>
              <w:rPr>
                <w:sz w:val="20"/>
              </w:rPr>
            </w:pPr>
            <w:r>
              <w:rPr>
                <w:sz w:val="20"/>
              </w:rPr>
              <w:t>Balik-aralan ang Malikhaing Pagsulat.</w:t>
            </w:r>
          </w:p>
        </w:tc>
        <w:tc>
          <w:tcPr>
            <w:tcW w:w="2736" w:type="dxa"/>
          </w:tcPr>
          <w:p w:rsidR="00972B5F" w:rsidRDefault="00C72CB8" w:rsidP="00A5776C">
            <w:pPr>
              <w:rPr>
                <w:sz w:val="20"/>
              </w:rPr>
            </w:pPr>
            <w:r>
              <w:rPr>
                <w:sz w:val="20"/>
              </w:rPr>
              <w:t>Pagbibigay katuturan at pagtalakay sa kahulugan ng Sanaysay.</w:t>
            </w:r>
          </w:p>
          <w:p w:rsidR="00C72CB8" w:rsidRPr="008128F9" w:rsidRDefault="00C72CB8" w:rsidP="00A5776C">
            <w:pPr>
              <w:rPr>
                <w:sz w:val="20"/>
              </w:rPr>
            </w:pPr>
          </w:p>
        </w:tc>
        <w:tc>
          <w:tcPr>
            <w:tcW w:w="2736" w:type="dxa"/>
          </w:tcPr>
          <w:p w:rsidR="00972B5F" w:rsidRPr="008128F9" w:rsidRDefault="00A743B2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Ginawa niyo ba ang inyong asaynment? </w:t>
            </w:r>
          </w:p>
        </w:tc>
        <w:tc>
          <w:tcPr>
            <w:tcW w:w="2736" w:type="dxa"/>
          </w:tcPr>
          <w:p w:rsidR="00972B5F" w:rsidRPr="008128F9" w:rsidRDefault="00971E0A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Pag-usapan kung ano </w:t>
            </w:r>
            <w:r w:rsidR="001A3AC7">
              <w:rPr>
                <w:sz w:val="20"/>
              </w:rPr>
              <w:t xml:space="preserve">ang ibig sabihin ng </w:t>
            </w:r>
            <w:r w:rsidR="00C07C7D">
              <w:rPr>
                <w:sz w:val="20"/>
              </w:rPr>
              <w:t>opiny</w:t>
            </w:r>
            <w:r w:rsidR="001A3AC7">
              <w:rPr>
                <w:sz w:val="20"/>
              </w:rPr>
              <w:t>on/pananaw?</w:t>
            </w:r>
          </w:p>
        </w:tc>
        <w:tc>
          <w:tcPr>
            <w:tcW w:w="2736" w:type="dxa"/>
          </w:tcPr>
          <w:p w:rsidR="00972B5F" w:rsidRPr="008128F9" w:rsidRDefault="00972B5F" w:rsidP="00A5776C">
            <w:pPr>
              <w:rPr>
                <w:sz w:val="20"/>
              </w:rPr>
            </w:pPr>
          </w:p>
        </w:tc>
      </w:tr>
      <w:tr w:rsidR="00111F80" w:rsidTr="00A5776C">
        <w:tc>
          <w:tcPr>
            <w:tcW w:w="3595" w:type="dxa"/>
          </w:tcPr>
          <w:p w:rsidR="00111F80" w:rsidRDefault="00AF0594" w:rsidP="006F617A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Paghahabi sa Layunin ng Aralin</w:t>
            </w: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P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111F80" w:rsidRPr="008128F9" w:rsidRDefault="008E4083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Pagbabasa sa maikling talata </w:t>
            </w:r>
            <w:r w:rsidR="002673A0">
              <w:rPr>
                <w:sz w:val="20"/>
              </w:rPr>
              <w:t>at pagsagot ng mga katanungan.</w:t>
            </w:r>
          </w:p>
        </w:tc>
        <w:tc>
          <w:tcPr>
            <w:tcW w:w="2736" w:type="dxa"/>
          </w:tcPr>
          <w:p w:rsidR="00111F80" w:rsidRPr="008128F9" w:rsidRDefault="003F7CD1" w:rsidP="00A5776C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 w:rsidR="00A805EB">
              <w:rPr>
                <w:sz w:val="20"/>
              </w:rPr>
              <w:t>Pag-usapan ang Sanaysay at ang mga dapat isaalang-alang bilang isang mananaysay.</w:t>
            </w:r>
          </w:p>
        </w:tc>
        <w:tc>
          <w:tcPr>
            <w:tcW w:w="2736" w:type="dxa"/>
          </w:tcPr>
          <w:p w:rsidR="00111F80" w:rsidRPr="008128F9" w:rsidRDefault="00A743B2" w:rsidP="00BA2103">
            <w:pPr>
              <w:rPr>
                <w:sz w:val="20"/>
              </w:rPr>
            </w:pPr>
            <w:r>
              <w:rPr>
                <w:sz w:val="20"/>
              </w:rPr>
              <w:t>Ang babasahin na inyongasaynment ay naglalahad tungkol sa kababaihang Pilipino.</w:t>
            </w:r>
          </w:p>
        </w:tc>
        <w:tc>
          <w:tcPr>
            <w:tcW w:w="2736" w:type="dxa"/>
          </w:tcPr>
          <w:p w:rsidR="00111F80" w:rsidRPr="008128F9" w:rsidRDefault="001A3AC7" w:rsidP="00A5776C">
            <w:pPr>
              <w:rPr>
                <w:sz w:val="20"/>
              </w:rPr>
            </w:pPr>
            <w:r>
              <w:rPr>
                <w:sz w:val="20"/>
              </w:rPr>
              <w:t>Pagpapakita ng mga larawan at inaatasan ang mga mag-aaral na bumuo ng pangungusap na nagpapakita ng kanilang opinyon/pananaw.</w:t>
            </w:r>
          </w:p>
        </w:tc>
        <w:tc>
          <w:tcPr>
            <w:tcW w:w="2736" w:type="dxa"/>
          </w:tcPr>
          <w:p w:rsidR="00111F80" w:rsidRPr="008128F9" w:rsidRDefault="00111F80" w:rsidP="00A5776C">
            <w:pPr>
              <w:rPr>
                <w:sz w:val="20"/>
              </w:rPr>
            </w:pPr>
          </w:p>
        </w:tc>
      </w:tr>
      <w:tr w:rsidR="00111F80" w:rsidTr="00A5776C">
        <w:tc>
          <w:tcPr>
            <w:tcW w:w="3595" w:type="dxa"/>
          </w:tcPr>
          <w:p w:rsidR="00111F80" w:rsidRDefault="00AF0594" w:rsidP="006F617A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Pag-uugnay ng mga Halimbawa sa Bagong Aralin</w:t>
            </w: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P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111F80" w:rsidRPr="008128F9" w:rsidRDefault="002673A0" w:rsidP="00A5776C">
            <w:pPr>
              <w:rPr>
                <w:sz w:val="20"/>
              </w:rPr>
            </w:pPr>
            <w:r>
              <w:rPr>
                <w:sz w:val="20"/>
              </w:rPr>
              <w:t>Tatawag ng ilang pares ng mag-aaral upang ibahagi sa klase ang nabuong sagot.</w:t>
            </w:r>
          </w:p>
        </w:tc>
        <w:tc>
          <w:tcPr>
            <w:tcW w:w="2736" w:type="dxa"/>
          </w:tcPr>
          <w:p w:rsidR="00111F80" w:rsidRPr="008128F9" w:rsidRDefault="00A805EB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Basahin at unawain ng mabuti ang sanaysay upang malaman kung paano masasalamin ang kalagayang </w:t>
            </w:r>
            <w:proofErr w:type="gramStart"/>
            <w:r>
              <w:rPr>
                <w:sz w:val="20"/>
              </w:rPr>
              <w:t>panlipunan  at</w:t>
            </w:r>
            <w:proofErr w:type="gramEnd"/>
            <w:r>
              <w:rPr>
                <w:sz w:val="20"/>
              </w:rPr>
              <w:t xml:space="preserve"> kultura ng Silangang Asya.</w:t>
            </w:r>
          </w:p>
        </w:tc>
        <w:tc>
          <w:tcPr>
            <w:tcW w:w="2736" w:type="dxa"/>
          </w:tcPr>
          <w:p w:rsidR="00111F80" w:rsidRDefault="00A743B2" w:rsidP="00A5776C">
            <w:pPr>
              <w:rPr>
                <w:sz w:val="20"/>
              </w:rPr>
            </w:pPr>
            <w:r>
              <w:rPr>
                <w:sz w:val="20"/>
              </w:rPr>
              <w:t>Grapikong Tanong Sagot</w:t>
            </w:r>
          </w:p>
          <w:p w:rsidR="00A743B2" w:rsidRDefault="00A743B2" w:rsidP="00A5776C">
            <w:pPr>
              <w:rPr>
                <w:sz w:val="20"/>
              </w:rPr>
            </w:pPr>
          </w:p>
          <w:p w:rsidR="00A743B2" w:rsidRPr="008128F9" w:rsidRDefault="00A743B2" w:rsidP="00A5776C">
            <w:pPr>
              <w:rPr>
                <w:sz w:val="20"/>
              </w:rPr>
            </w:pPr>
            <w:r>
              <w:rPr>
                <w:sz w:val="20"/>
              </w:rPr>
              <w:t>Pagsagot</w:t>
            </w:r>
            <w:r w:rsidR="00BA2103">
              <w:rPr>
                <w:sz w:val="20"/>
              </w:rPr>
              <w:t xml:space="preserve"> sa mga tanong sa bawat hanay nang naaayon sa nauunawaan sa tekstong binasa.</w:t>
            </w:r>
          </w:p>
        </w:tc>
        <w:tc>
          <w:tcPr>
            <w:tcW w:w="2736" w:type="dxa"/>
          </w:tcPr>
          <w:p w:rsidR="00111F80" w:rsidRPr="008128F9" w:rsidRDefault="00573F85" w:rsidP="00A5776C">
            <w:pPr>
              <w:rPr>
                <w:sz w:val="20"/>
              </w:rPr>
            </w:pPr>
            <w:r>
              <w:rPr>
                <w:sz w:val="20"/>
              </w:rPr>
              <w:t>Mula sa kanilang mga opinyon/pananaw ay ay tatawag ang guro ng iilang mag aaral na magbabahagi ng kanilang mga nabuong pangungusap.</w:t>
            </w:r>
          </w:p>
        </w:tc>
        <w:tc>
          <w:tcPr>
            <w:tcW w:w="2736" w:type="dxa"/>
          </w:tcPr>
          <w:p w:rsidR="00111F80" w:rsidRPr="008128F9" w:rsidRDefault="00111F80" w:rsidP="00A5776C">
            <w:pPr>
              <w:rPr>
                <w:sz w:val="20"/>
              </w:rPr>
            </w:pPr>
          </w:p>
        </w:tc>
      </w:tr>
      <w:tr w:rsidR="00111F80" w:rsidTr="00A5776C">
        <w:tc>
          <w:tcPr>
            <w:tcW w:w="3595" w:type="dxa"/>
          </w:tcPr>
          <w:p w:rsidR="00111F80" w:rsidRDefault="00AF0594" w:rsidP="006F617A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Pagtalakay ng Bagong Konsepto at Paglalahad ng Bagong Kasanayan</w:t>
            </w:r>
            <w:r w:rsidR="00111F80">
              <w:rPr>
                <w:rFonts w:asciiTheme="majorHAnsi" w:hAnsiTheme="majorHAnsi"/>
                <w:b/>
                <w:sz w:val="20"/>
              </w:rPr>
              <w:t xml:space="preserve"> #1</w:t>
            </w: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P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111F80" w:rsidRPr="008128F9" w:rsidRDefault="002673A0" w:rsidP="00A577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Ano ang pangunahing ideya ng akdang binasa mo?</w:t>
            </w:r>
          </w:p>
        </w:tc>
        <w:tc>
          <w:tcPr>
            <w:tcW w:w="2736" w:type="dxa"/>
          </w:tcPr>
          <w:p w:rsidR="00111F80" w:rsidRPr="008128F9" w:rsidRDefault="00A805EB" w:rsidP="00A5776C">
            <w:pPr>
              <w:rPr>
                <w:sz w:val="20"/>
              </w:rPr>
            </w:pPr>
            <w:r>
              <w:rPr>
                <w:sz w:val="20"/>
              </w:rPr>
              <w:t>Pagsuri sa mga kahulugan ng salitang may salungguhit batay sa pagkakagamit nito sa sanaysay.</w:t>
            </w:r>
          </w:p>
        </w:tc>
        <w:tc>
          <w:tcPr>
            <w:tcW w:w="2736" w:type="dxa"/>
          </w:tcPr>
          <w:p w:rsidR="00111F80" w:rsidRPr="008128F9" w:rsidRDefault="00BA2103" w:rsidP="00A5776C">
            <w:pPr>
              <w:rPr>
                <w:sz w:val="20"/>
              </w:rPr>
            </w:pPr>
            <w:r>
              <w:rPr>
                <w:sz w:val="20"/>
              </w:rPr>
              <w:t>Paano ba maipapahayag ang mga opinion/pananaw? Makatutulong ditto ang makukuhang kaalaman tungkol sa mga pangatnig.</w:t>
            </w:r>
          </w:p>
        </w:tc>
        <w:tc>
          <w:tcPr>
            <w:tcW w:w="2736" w:type="dxa"/>
          </w:tcPr>
          <w:p w:rsidR="00111F80" w:rsidRPr="008128F9" w:rsidRDefault="00D643A9" w:rsidP="00A5776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Sasagutin </w:t>
            </w:r>
            <w:r w:rsidR="004170D4">
              <w:rPr>
                <w:sz w:val="20"/>
              </w:rPr>
              <w:t xml:space="preserve"> ng</w:t>
            </w:r>
            <w:proofErr w:type="gramEnd"/>
            <w:r w:rsidR="004170D4">
              <w:rPr>
                <w:sz w:val="20"/>
              </w:rPr>
              <w:t xml:space="preserve"> mga mag-aaral ang mga Pokus na Tanong.</w:t>
            </w:r>
          </w:p>
        </w:tc>
        <w:tc>
          <w:tcPr>
            <w:tcW w:w="2736" w:type="dxa"/>
          </w:tcPr>
          <w:p w:rsidR="00111F80" w:rsidRPr="008128F9" w:rsidRDefault="00111F80" w:rsidP="00A5776C">
            <w:pPr>
              <w:rPr>
                <w:sz w:val="20"/>
              </w:rPr>
            </w:pPr>
          </w:p>
        </w:tc>
      </w:tr>
    </w:tbl>
    <w:p w:rsidR="008128F9" w:rsidRPr="008128F9" w:rsidRDefault="008128F9" w:rsidP="008128F9">
      <w:pPr>
        <w:rPr>
          <w:sz w:val="16"/>
        </w:rPr>
      </w:pPr>
    </w:p>
    <w:p w:rsidR="008128F9" w:rsidRPr="008128F9" w:rsidRDefault="008128F9" w:rsidP="008128F9">
      <w:pPr>
        <w:jc w:val="right"/>
        <w:rPr>
          <w:rFonts w:asciiTheme="majorHAnsi" w:hAnsiTheme="majorHAnsi"/>
          <w:b/>
          <w:i/>
          <w:sz w:val="20"/>
        </w:rPr>
      </w:pPr>
      <w:r w:rsidRPr="008128F9">
        <w:rPr>
          <w:rFonts w:asciiTheme="majorHAnsi" w:hAnsiTheme="majorHAnsi"/>
          <w:b/>
          <w:i/>
          <w:sz w:val="20"/>
        </w:rPr>
        <w:t xml:space="preserve">Page </w:t>
      </w:r>
      <w:r>
        <w:rPr>
          <w:rFonts w:asciiTheme="majorHAnsi" w:hAnsiTheme="majorHAnsi"/>
          <w:b/>
          <w:i/>
          <w:sz w:val="20"/>
        </w:rPr>
        <w:t xml:space="preserve">2 of </w:t>
      </w:r>
      <w:r w:rsidR="008C7356">
        <w:rPr>
          <w:rFonts w:asciiTheme="majorHAnsi" w:hAnsiTheme="majorHAnsi"/>
          <w:b/>
          <w:i/>
          <w:sz w:val="20"/>
        </w:rPr>
        <w:t>5</w:t>
      </w:r>
    </w:p>
    <w:p w:rsidR="000A6303" w:rsidRDefault="000A6303" w:rsidP="000A6303"/>
    <w:tbl>
      <w:tblPr>
        <w:tblStyle w:val="TableGrid"/>
        <w:tblW w:w="17272" w:type="dxa"/>
        <w:tblLook w:val="04A0"/>
      </w:tblPr>
      <w:tblGrid>
        <w:gridCol w:w="4405"/>
        <w:gridCol w:w="2503"/>
        <w:gridCol w:w="5507"/>
        <w:gridCol w:w="1980"/>
        <w:gridCol w:w="2877"/>
      </w:tblGrid>
      <w:tr w:rsidR="000A6303" w:rsidTr="00A77377">
        <w:tc>
          <w:tcPr>
            <w:tcW w:w="4405" w:type="dxa"/>
            <w:vMerge w:val="restart"/>
          </w:tcPr>
          <w:p w:rsidR="000A6303" w:rsidRPr="005C33A5" w:rsidRDefault="000A6303" w:rsidP="00A77377">
            <w:pPr>
              <w:jc w:val="right"/>
              <w:rPr>
                <w:rFonts w:ascii="Calisto MT" w:hAnsi="Calisto MT"/>
                <w:b/>
                <w:sz w:val="8"/>
              </w:rPr>
            </w:pPr>
            <w:r w:rsidRPr="005C33A5">
              <w:rPr>
                <w:noProof/>
                <w:sz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20955</wp:posOffset>
                  </wp:positionV>
                  <wp:extent cx="510362" cy="510362"/>
                  <wp:effectExtent l="0" t="0" r="4445" b="4445"/>
                  <wp:wrapNone/>
                  <wp:docPr id="7" name="Picture 7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6303" w:rsidRPr="00DE2E1A" w:rsidRDefault="000A6303" w:rsidP="00A77377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  <w:sz w:val="24"/>
              </w:rPr>
              <w:tab/>
            </w:r>
            <w:r w:rsidRPr="00DE2E1A">
              <w:rPr>
                <w:rFonts w:ascii="Calisto MT" w:hAnsi="Calisto MT"/>
                <w:b/>
              </w:rPr>
              <w:t>GRADES 1 to 12</w:t>
            </w:r>
          </w:p>
          <w:p w:rsidR="000A6303" w:rsidRDefault="000A6303" w:rsidP="00A77377">
            <w:pPr>
              <w:rPr>
                <w:rFonts w:ascii="Calisto MT" w:hAnsi="Calisto MT"/>
                <w:b/>
              </w:rPr>
            </w:pPr>
            <w:r w:rsidRPr="00DE2E1A">
              <w:rPr>
                <w:rFonts w:ascii="Calisto MT" w:hAnsi="Calisto MT"/>
                <w:b/>
              </w:rPr>
              <w:tab/>
              <w:t xml:space="preserve">  DAILY LESSON LOG</w:t>
            </w:r>
          </w:p>
          <w:p w:rsidR="000A6303" w:rsidRPr="00DE2E1A" w:rsidRDefault="000A6303" w:rsidP="00A773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  <w:r w:rsidRPr="00DE2E1A">
              <w:rPr>
                <w:rFonts w:cs="Arial"/>
                <w:b/>
                <w:sz w:val="18"/>
              </w:rPr>
              <w:t xml:space="preserve">  (Pang-Araw-araw na Tala sa Pagtuturo)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Paaralan:</w:t>
            </w:r>
          </w:p>
        </w:tc>
        <w:tc>
          <w:tcPr>
            <w:tcW w:w="5507" w:type="dxa"/>
            <w:vAlign w:val="bottom"/>
          </w:tcPr>
          <w:p w:rsidR="000A6303" w:rsidRPr="00A40F81" w:rsidRDefault="000A6303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Baitang / Antas:</w:t>
            </w:r>
          </w:p>
        </w:tc>
        <w:tc>
          <w:tcPr>
            <w:tcW w:w="2877" w:type="dxa"/>
            <w:vAlign w:val="bottom"/>
          </w:tcPr>
          <w:p w:rsidR="000A6303" w:rsidRPr="00A40F81" w:rsidRDefault="002E0260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Grade – 9</w:t>
            </w:r>
          </w:p>
        </w:tc>
      </w:tr>
      <w:tr w:rsidR="000A6303" w:rsidTr="00A77377">
        <w:tc>
          <w:tcPr>
            <w:tcW w:w="4405" w:type="dxa"/>
            <w:vMerge/>
          </w:tcPr>
          <w:p w:rsidR="000A6303" w:rsidRDefault="000A6303" w:rsidP="00A7737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Guro:</w:t>
            </w:r>
          </w:p>
        </w:tc>
        <w:tc>
          <w:tcPr>
            <w:tcW w:w="5507" w:type="dxa"/>
            <w:vAlign w:val="bottom"/>
          </w:tcPr>
          <w:p w:rsidR="000A6303" w:rsidRPr="00A40F81" w:rsidRDefault="000A6303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Asignatura:</w:t>
            </w:r>
          </w:p>
        </w:tc>
        <w:tc>
          <w:tcPr>
            <w:tcW w:w="2877" w:type="dxa"/>
            <w:vAlign w:val="bottom"/>
          </w:tcPr>
          <w:p w:rsidR="000A6303" w:rsidRPr="00A40F81" w:rsidRDefault="002E0260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Filipino</w:t>
            </w:r>
          </w:p>
        </w:tc>
      </w:tr>
      <w:tr w:rsidR="000A6303" w:rsidTr="00A77377">
        <w:tc>
          <w:tcPr>
            <w:tcW w:w="4405" w:type="dxa"/>
            <w:vMerge/>
          </w:tcPr>
          <w:p w:rsidR="000A6303" w:rsidRDefault="000A6303" w:rsidP="00A7737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Petsa / Oras:</w:t>
            </w:r>
          </w:p>
        </w:tc>
        <w:tc>
          <w:tcPr>
            <w:tcW w:w="5507" w:type="dxa"/>
            <w:vAlign w:val="bottom"/>
          </w:tcPr>
          <w:p w:rsidR="000A6303" w:rsidRPr="00A40F81" w:rsidRDefault="002E0260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September 12-16, 2016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Markahan:</w:t>
            </w:r>
          </w:p>
        </w:tc>
        <w:tc>
          <w:tcPr>
            <w:tcW w:w="2877" w:type="dxa"/>
            <w:vAlign w:val="bottom"/>
          </w:tcPr>
          <w:p w:rsidR="000A6303" w:rsidRPr="00A40F81" w:rsidRDefault="002E0260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Ikalawa</w:t>
            </w:r>
          </w:p>
        </w:tc>
      </w:tr>
    </w:tbl>
    <w:p w:rsidR="000A6303" w:rsidRDefault="000A6303" w:rsidP="000A6303"/>
    <w:tbl>
      <w:tblPr>
        <w:tblStyle w:val="TableGrid"/>
        <w:tblW w:w="17275" w:type="dxa"/>
        <w:tblLook w:val="04A0"/>
      </w:tblPr>
      <w:tblGrid>
        <w:gridCol w:w="3595"/>
        <w:gridCol w:w="2736"/>
        <w:gridCol w:w="2736"/>
        <w:gridCol w:w="2736"/>
        <w:gridCol w:w="2736"/>
        <w:gridCol w:w="239"/>
        <w:gridCol w:w="2497"/>
      </w:tblGrid>
      <w:tr w:rsidR="000A6303" w:rsidTr="00A77377"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:rsidR="000A6303" w:rsidRPr="00962622" w:rsidRDefault="000A6303" w:rsidP="000A6303">
            <w:pPr>
              <w:pStyle w:val="ListParagraph"/>
              <w:numPr>
                <w:ilvl w:val="0"/>
                <w:numId w:val="13"/>
              </w:numPr>
              <w:ind w:left="337" w:hanging="360"/>
              <w:rPr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PAMAMARAAN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LUNES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MARTES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MIYERKULES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HUWEBES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BIYERNES</w:t>
            </w:r>
          </w:p>
        </w:tc>
      </w:tr>
      <w:tr w:rsidR="000A6303" w:rsidTr="00A77377">
        <w:tc>
          <w:tcPr>
            <w:tcW w:w="3595" w:type="dxa"/>
            <w:vMerge/>
            <w:shd w:val="clear" w:color="auto" w:fill="DEEAF6" w:themeFill="accent1" w:themeFillTint="33"/>
          </w:tcPr>
          <w:p w:rsidR="000A6303" w:rsidRPr="009D0829" w:rsidRDefault="000A6303" w:rsidP="00A773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680" w:type="dxa"/>
            <w:gridSpan w:val="6"/>
            <w:shd w:val="clear" w:color="auto" w:fill="DEEAF6" w:themeFill="accent1" w:themeFillTint="33"/>
          </w:tcPr>
          <w:p w:rsidR="000A6303" w:rsidRPr="00AF0594" w:rsidRDefault="000A6303" w:rsidP="00A77377">
            <w:pPr>
              <w:rPr>
                <w:sz w:val="20"/>
              </w:rPr>
            </w:pPr>
            <w:r>
              <w:rPr>
                <w:rFonts w:asciiTheme="majorHAnsi" w:hAnsiTheme="majorHAnsi"/>
                <w:sz w:val="18"/>
              </w:rPr>
              <w:t xml:space="preserve">Gawin ang pamamaraang ito ng buong linggo at tiyakin na may Gawain sa bawat araw. Para sa holistikong pagkahubog, gabayan ang mga amg-aaral gamit ang mga istratehiya ng </w:t>
            </w:r>
            <w:r>
              <w:rPr>
                <w:rFonts w:asciiTheme="majorHAnsi" w:hAnsiTheme="majorHAnsi"/>
                <w:i/>
                <w:sz w:val="18"/>
              </w:rPr>
              <w:t>formative assessment</w:t>
            </w:r>
            <w:r>
              <w:rPr>
                <w:rFonts w:asciiTheme="majorHAnsi" w:hAnsiTheme="majorHAnsi"/>
                <w:sz w:val="18"/>
              </w:rPr>
              <w:t>. Magbigay ng maraming pagkakataon sa pagtuklas ng bagong kaalaman, mag-isip ng analitikal at kusang magtaya ng dating kaalaman na inuugnay sa kanilang pang-araw-araw na karanasan.</w:t>
            </w:r>
          </w:p>
        </w:tc>
      </w:tr>
      <w:tr w:rsidR="000815B2" w:rsidTr="00A603A7">
        <w:tc>
          <w:tcPr>
            <w:tcW w:w="3595" w:type="dxa"/>
          </w:tcPr>
          <w:p w:rsidR="000815B2" w:rsidRDefault="000A6303" w:rsidP="000815B2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Pagtalakay ng Bagong Konsepto at Paglalahad ng Bagong Kasanayan</w:t>
            </w:r>
            <w:r w:rsidR="000815B2">
              <w:rPr>
                <w:rFonts w:asciiTheme="majorHAnsi" w:hAnsiTheme="majorHAnsi"/>
                <w:b/>
                <w:sz w:val="20"/>
              </w:rPr>
              <w:t xml:space="preserve"> #2</w:t>
            </w: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  <w:p w:rsidR="000815B2" w:rsidRPr="00111F80" w:rsidRDefault="000815B2" w:rsidP="00A5776C">
            <w:pPr>
              <w:ind w:left="9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2673A0" w:rsidRDefault="002673A0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 Awit ay Unawain</w:t>
            </w:r>
          </w:p>
          <w:p w:rsidR="002673A0" w:rsidRDefault="002673A0" w:rsidP="00A5776C">
            <w:pPr>
              <w:rPr>
                <w:sz w:val="20"/>
              </w:rPr>
            </w:pPr>
          </w:p>
          <w:p w:rsidR="000815B2" w:rsidRPr="008128F9" w:rsidRDefault="002673A0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Pagbabasa ng ilang bahagi ng awit na </w:t>
            </w:r>
            <w:proofErr w:type="gramStart"/>
            <w:r>
              <w:rPr>
                <w:sz w:val="20"/>
              </w:rPr>
              <w:t>“ Dalagang</w:t>
            </w:r>
            <w:proofErr w:type="gramEnd"/>
            <w:r>
              <w:rPr>
                <w:sz w:val="20"/>
              </w:rPr>
              <w:t xml:space="preserve"> Pilipina”</w:t>
            </w:r>
            <w:r w:rsidR="002C07CC">
              <w:rPr>
                <w:sz w:val="20"/>
              </w:rPr>
              <w:t xml:space="preserve"> na sinulat ni Jose Jose Corazon de Jesus at sa musika ni Jose G. Santos.</w:t>
            </w:r>
          </w:p>
        </w:tc>
        <w:tc>
          <w:tcPr>
            <w:tcW w:w="2736" w:type="dxa"/>
          </w:tcPr>
          <w:p w:rsidR="000815B2" w:rsidRPr="008128F9" w:rsidRDefault="00BA2103" w:rsidP="00A5776C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5C2AA1">
              <w:rPr>
                <w:sz w:val="20"/>
              </w:rPr>
              <w:t>agbago na ang kalagayan at may mga bago ng batas para sa pangangalaga sa mga kababaihan.</w:t>
            </w:r>
          </w:p>
        </w:tc>
        <w:tc>
          <w:tcPr>
            <w:tcW w:w="2736" w:type="dxa"/>
          </w:tcPr>
          <w:p w:rsidR="000815B2" w:rsidRDefault="00BA2103" w:rsidP="00A5776C">
            <w:pPr>
              <w:rPr>
                <w:sz w:val="20"/>
              </w:rPr>
            </w:pPr>
            <w:r>
              <w:rPr>
                <w:sz w:val="20"/>
              </w:rPr>
              <w:t>Pagsasanib ng Gramatika/Retorika.</w:t>
            </w:r>
          </w:p>
          <w:p w:rsidR="00BA2103" w:rsidRDefault="00BA2103" w:rsidP="00A5776C">
            <w:pPr>
              <w:rPr>
                <w:sz w:val="20"/>
              </w:rPr>
            </w:pPr>
          </w:p>
          <w:p w:rsidR="00BA2103" w:rsidRPr="008128F9" w:rsidRDefault="0069275C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Mahalaga na talakayin ito dahil </w:t>
            </w:r>
            <w:proofErr w:type="gramStart"/>
            <w:r>
              <w:rPr>
                <w:sz w:val="20"/>
              </w:rPr>
              <w:t>makatulong  sa</w:t>
            </w:r>
            <w:proofErr w:type="gramEnd"/>
            <w:r>
              <w:rPr>
                <w:sz w:val="20"/>
              </w:rPr>
              <w:t xml:space="preserve"> isasagawang pagganap ng mag aaral.</w:t>
            </w:r>
          </w:p>
        </w:tc>
        <w:tc>
          <w:tcPr>
            <w:tcW w:w="2975" w:type="dxa"/>
            <w:gridSpan w:val="2"/>
          </w:tcPr>
          <w:p w:rsidR="000815B2" w:rsidRPr="008128F9" w:rsidRDefault="00DD20AE" w:rsidP="00A5776C">
            <w:pPr>
              <w:rPr>
                <w:sz w:val="20"/>
              </w:rPr>
            </w:pPr>
            <w:r>
              <w:rPr>
                <w:sz w:val="20"/>
              </w:rPr>
              <w:t>Ang mga mag-aaral ay susulat ng isang editorial na naglalahad ng kanilang opinion/pananaw tungkol sa napapanahong isyu sa bansa. Tandaang ang pagganap ay batay sa GRASPS.</w:t>
            </w:r>
          </w:p>
        </w:tc>
        <w:tc>
          <w:tcPr>
            <w:tcW w:w="2497" w:type="dxa"/>
          </w:tcPr>
          <w:p w:rsidR="000815B2" w:rsidRPr="008128F9" w:rsidRDefault="000815B2" w:rsidP="00A5776C">
            <w:pPr>
              <w:rPr>
                <w:sz w:val="20"/>
              </w:rPr>
            </w:pPr>
          </w:p>
        </w:tc>
      </w:tr>
      <w:tr w:rsidR="00111F80" w:rsidTr="00A603A7">
        <w:trPr>
          <w:trHeight w:val="2087"/>
        </w:trPr>
        <w:tc>
          <w:tcPr>
            <w:tcW w:w="3595" w:type="dxa"/>
          </w:tcPr>
          <w:p w:rsidR="00111F80" w:rsidRDefault="000A6303" w:rsidP="000815B2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Paglinang sa Kabiihasaan</w:t>
            </w:r>
          </w:p>
          <w:p w:rsidR="00111F80" w:rsidRPr="00111F80" w:rsidRDefault="00111F80" w:rsidP="00111F80">
            <w:pPr>
              <w:pStyle w:val="ListParagraph"/>
              <w:ind w:left="337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</w:t>
            </w:r>
            <w:r w:rsidR="000A6303">
              <w:rPr>
                <w:rFonts w:asciiTheme="majorHAnsi" w:hAnsiTheme="majorHAnsi"/>
                <w:sz w:val="20"/>
              </w:rPr>
              <w:t>Tungo sa</w:t>
            </w:r>
            <w:r w:rsidRPr="000A6303">
              <w:rPr>
                <w:rFonts w:asciiTheme="majorHAnsi" w:hAnsiTheme="majorHAnsi"/>
                <w:i/>
                <w:sz w:val="20"/>
              </w:rPr>
              <w:t>Formative Assessment</w:t>
            </w:r>
            <w:r>
              <w:rPr>
                <w:rFonts w:asciiTheme="majorHAnsi" w:hAnsiTheme="majorHAnsi"/>
                <w:sz w:val="20"/>
              </w:rPr>
              <w:t>)</w:t>
            </w:r>
          </w:p>
          <w:p w:rsidR="00111F80" w:rsidRDefault="00111F80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A6303" w:rsidRDefault="000A6303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Pr="009D0829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111F80" w:rsidRPr="008128F9" w:rsidRDefault="002673A0" w:rsidP="00A5776C">
            <w:pPr>
              <w:rPr>
                <w:sz w:val="20"/>
              </w:rPr>
            </w:pPr>
            <w:r>
              <w:rPr>
                <w:sz w:val="20"/>
              </w:rPr>
              <w:t>Pagsagot sa mga gabay na</w:t>
            </w:r>
            <w:r w:rsidR="002C07CC">
              <w:rPr>
                <w:sz w:val="20"/>
              </w:rPr>
              <w:t xml:space="preserve"> tanong batay sa binasang ilang bahagi ng awit.</w:t>
            </w:r>
          </w:p>
        </w:tc>
        <w:tc>
          <w:tcPr>
            <w:tcW w:w="2736" w:type="dxa"/>
          </w:tcPr>
          <w:p w:rsidR="00111F80" w:rsidRDefault="00053BE2" w:rsidP="00A5776C">
            <w:pPr>
              <w:rPr>
                <w:sz w:val="20"/>
              </w:rPr>
            </w:pPr>
            <w:r>
              <w:rPr>
                <w:sz w:val="20"/>
              </w:rPr>
              <w:t>Grapiko ng Talakayan</w:t>
            </w:r>
          </w:p>
          <w:p w:rsidR="00053BE2" w:rsidRDefault="00053BE2" w:rsidP="00A5776C">
            <w:pPr>
              <w:rPr>
                <w:sz w:val="20"/>
              </w:rPr>
            </w:pPr>
          </w:p>
          <w:p w:rsidR="00053BE2" w:rsidRPr="008128F9" w:rsidRDefault="00053BE2" w:rsidP="00A5776C">
            <w:pPr>
              <w:rPr>
                <w:sz w:val="20"/>
              </w:rPr>
            </w:pPr>
            <w:r>
              <w:rPr>
                <w:sz w:val="20"/>
              </w:rPr>
              <w:t>Pagsagot sa mga gabay na nasa loob ng kahon at iba pang mga kasunod na tanong.</w:t>
            </w:r>
          </w:p>
        </w:tc>
        <w:tc>
          <w:tcPr>
            <w:tcW w:w="2736" w:type="dxa"/>
          </w:tcPr>
          <w:p w:rsidR="00111F80" w:rsidRPr="008128F9" w:rsidRDefault="0069275C" w:rsidP="00A5776C">
            <w:pPr>
              <w:rPr>
                <w:sz w:val="20"/>
              </w:rPr>
            </w:pPr>
            <w:r>
              <w:rPr>
                <w:sz w:val="20"/>
              </w:rPr>
              <w:t>Magpababasa sa mga mag – aaral ng talata at mula rito ay itatala ang mga pangatnig na ginamit.</w:t>
            </w:r>
          </w:p>
        </w:tc>
        <w:tc>
          <w:tcPr>
            <w:tcW w:w="2975" w:type="dxa"/>
            <w:gridSpan w:val="2"/>
          </w:tcPr>
          <w:p w:rsidR="00111F80" w:rsidRDefault="00DD20AE" w:rsidP="00A5776C">
            <w:pPr>
              <w:rPr>
                <w:sz w:val="20"/>
              </w:rPr>
            </w:pPr>
            <w:r>
              <w:rPr>
                <w:sz w:val="20"/>
              </w:rPr>
              <w:t>Goal: Gagawa ng isang editoryal sa alinmang bansa sa Asya.</w:t>
            </w:r>
          </w:p>
          <w:p w:rsidR="00DD20AE" w:rsidRDefault="00DD20AE" w:rsidP="00A5776C">
            <w:pPr>
              <w:rPr>
                <w:sz w:val="20"/>
              </w:rPr>
            </w:pPr>
            <w:r>
              <w:rPr>
                <w:sz w:val="20"/>
              </w:rPr>
              <w:t>Role: Editor sa isang pahayagan.</w:t>
            </w:r>
          </w:p>
          <w:p w:rsidR="00DD20AE" w:rsidRDefault="00DD20AE" w:rsidP="00A5776C">
            <w:pPr>
              <w:rPr>
                <w:sz w:val="20"/>
              </w:rPr>
            </w:pPr>
            <w:r>
              <w:rPr>
                <w:sz w:val="20"/>
              </w:rPr>
              <w:t>Audience: Mambabasa ng isang pahayagan.</w:t>
            </w:r>
          </w:p>
          <w:p w:rsidR="00DD20AE" w:rsidRDefault="00A603A7" w:rsidP="00A5776C">
            <w:pPr>
              <w:rPr>
                <w:sz w:val="20"/>
              </w:rPr>
            </w:pPr>
            <w:r>
              <w:rPr>
                <w:sz w:val="20"/>
              </w:rPr>
              <w:t>Situation: Kailangang makasulat ng isang editoryal na magtatampok sa napapanahong isyu sa alinmang bansa s Silangang Asya.</w:t>
            </w:r>
          </w:p>
          <w:p w:rsidR="00A603A7" w:rsidRDefault="00A603A7" w:rsidP="00A5776C">
            <w:pPr>
              <w:rPr>
                <w:sz w:val="20"/>
              </w:rPr>
            </w:pPr>
            <w:r>
              <w:rPr>
                <w:sz w:val="20"/>
              </w:rPr>
              <w:t>Performance: Pagsulat ng Editoryal.</w:t>
            </w:r>
          </w:p>
          <w:p w:rsidR="00A603A7" w:rsidRPr="008128F9" w:rsidRDefault="00A603A7" w:rsidP="00A5776C">
            <w:pPr>
              <w:rPr>
                <w:sz w:val="20"/>
              </w:rPr>
            </w:pPr>
            <w:r>
              <w:rPr>
                <w:sz w:val="20"/>
              </w:rPr>
              <w:t>Standards: Mapanghikayat, Makatotohanan,Kaangkupan sa Paksa, Kawastuhan ng Balangkas</w:t>
            </w:r>
          </w:p>
        </w:tc>
        <w:tc>
          <w:tcPr>
            <w:tcW w:w="2497" w:type="dxa"/>
          </w:tcPr>
          <w:p w:rsidR="00111F80" w:rsidRPr="008128F9" w:rsidRDefault="00111F80" w:rsidP="00A5776C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111F80" w:rsidTr="00A603A7">
        <w:tc>
          <w:tcPr>
            <w:tcW w:w="3595" w:type="dxa"/>
          </w:tcPr>
          <w:p w:rsidR="00111F80" w:rsidRDefault="000A6303" w:rsidP="000815B2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Paglalapat ng Aralin sa Pang-Araw-</w:t>
            </w:r>
            <w:r>
              <w:rPr>
                <w:rFonts w:asciiTheme="majorHAnsi" w:hAnsiTheme="majorHAnsi"/>
                <w:b/>
                <w:sz w:val="20"/>
              </w:rPr>
              <w:lastRenderedPageBreak/>
              <w:t>araw na Buhay</w:t>
            </w: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111F80" w:rsidRDefault="00111F80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Pr="00111F80" w:rsidRDefault="000815B2" w:rsidP="00111F80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9C733C" w:rsidRDefault="009C733C" w:rsidP="00A5776C">
            <w:pPr>
              <w:rPr>
                <w:sz w:val="20"/>
              </w:rPr>
            </w:pPr>
          </w:p>
          <w:p w:rsidR="00111F80" w:rsidRPr="008128F9" w:rsidRDefault="002C07CC" w:rsidP="00A577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Paano mo maipapakita sa iyong kapwa ang isang tunay na dalagang Pilipina?</w:t>
            </w:r>
          </w:p>
        </w:tc>
        <w:tc>
          <w:tcPr>
            <w:tcW w:w="2736" w:type="dxa"/>
          </w:tcPr>
          <w:p w:rsidR="009C733C" w:rsidRDefault="009C733C" w:rsidP="00A5776C">
            <w:pPr>
              <w:rPr>
                <w:sz w:val="20"/>
              </w:rPr>
            </w:pPr>
          </w:p>
          <w:p w:rsidR="00111F80" w:rsidRPr="008128F9" w:rsidRDefault="005C2AA1" w:rsidP="00A577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Pagsuri sa sanaysay at paglapat sa totoong buhay ang </w:t>
            </w:r>
            <w:proofErr w:type="gramStart"/>
            <w:r>
              <w:rPr>
                <w:sz w:val="20"/>
              </w:rPr>
              <w:t>natutunan  mula</w:t>
            </w:r>
            <w:proofErr w:type="gramEnd"/>
            <w:r>
              <w:rPr>
                <w:sz w:val="20"/>
              </w:rPr>
              <w:t xml:space="preserve"> dito.</w:t>
            </w:r>
          </w:p>
        </w:tc>
        <w:tc>
          <w:tcPr>
            <w:tcW w:w="2736" w:type="dxa"/>
          </w:tcPr>
          <w:p w:rsidR="009C733C" w:rsidRDefault="009C733C" w:rsidP="00A5776C">
            <w:pPr>
              <w:rPr>
                <w:sz w:val="20"/>
              </w:rPr>
            </w:pPr>
          </w:p>
          <w:p w:rsidR="00111F80" w:rsidRPr="008128F9" w:rsidRDefault="0069275C" w:rsidP="00A577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Palalimin pa ang kasanayang panggramatika sa paggamit ng pangatnig sa pagbibigay ng sariling opinion o pananaw.</w:t>
            </w:r>
          </w:p>
        </w:tc>
        <w:tc>
          <w:tcPr>
            <w:tcW w:w="2975" w:type="dxa"/>
            <w:gridSpan w:val="2"/>
          </w:tcPr>
          <w:p w:rsidR="009C733C" w:rsidRDefault="009C733C" w:rsidP="00A5776C">
            <w:pPr>
              <w:rPr>
                <w:sz w:val="20"/>
              </w:rPr>
            </w:pPr>
          </w:p>
          <w:p w:rsidR="00111F80" w:rsidRPr="008128F9" w:rsidRDefault="00CC3E1E" w:rsidP="00A577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Kailangan na alam natin ang mga panibagong isyu sa ating lipunan upang hindi tayo mapag-iiwanan ng panahon.</w:t>
            </w:r>
          </w:p>
        </w:tc>
        <w:tc>
          <w:tcPr>
            <w:tcW w:w="2497" w:type="dxa"/>
          </w:tcPr>
          <w:p w:rsidR="00111F80" w:rsidRPr="008128F9" w:rsidRDefault="00111F80" w:rsidP="00A5776C">
            <w:pPr>
              <w:rPr>
                <w:sz w:val="20"/>
              </w:rPr>
            </w:pPr>
          </w:p>
        </w:tc>
      </w:tr>
    </w:tbl>
    <w:p w:rsidR="00111F80" w:rsidRPr="000A6303" w:rsidRDefault="00111F80" w:rsidP="008128F9">
      <w:pPr>
        <w:rPr>
          <w:sz w:val="16"/>
        </w:rPr>
      </w:pPr>
    </w:p>
    <w:p w:rsidR="008128F9" w:rsidRPr="008128F9" w:rsidRDefault="008128F9" w:rsidP="008128F9">
      <w:pPr>
        <w:jc w:val="right"/>
        <w:rPr>
          <w:rFonts w:asciiTheme="majorHAnsi" w:hAnsiTheme="majorHAnsi"/>
          <w:b/>
          <w:i/>
          <w:sz w:val="20"/>
        </w:rPr>
      </w:pPr>
      <w:r w:rsidRPr="008128F9">
        <w:rPr>
          <w:rFonts w:asciiTheme="majorHAnsi" w:hAnsiTheme="majorHAnsi"/>
          <w:b/>
          <w:i/>
          <w:sz w:val="20"/>
        </w:rPr>
        <w:t xml:space="preserve">Page </w:t>
      </w:r>
      <w:r w:rsidR="008C7356">
        <w:rPr>
          <w:rFonts w:asciiTheme="majorHAnsi" w:hAnsiTheme="majorHAnsi"/>
          <w:b/>
          <w:i/>
          <w:sz w:val="20"/>
        </w:rPr>
        <w:t>3</w:t>
      </w:r>
      <w:r>
        <w:rPr>
          <w:rFonts w:asciiTheme="majorHAnsi" w:hAnsiTheme="majorHAnsi"/>
          <w:b/>
          <w:i/>
          <w:sz w:val="20"/>
        </w:rPr>
        <w:t xml:space="preserve"> of </w:t>
      </w:r>
      <w:r w:rsidR="008C7356">
        <w:rPr>
          <w:rFonts w:asciiTheme="majorHAnsi" w:hAnsiTheme="majorHAnsi"/>
          <w:b/>
          <w:i/>
          <w:sz w:val="20"/>
        </w:rPr>
        <w:t>5</w:t>
      </w:r>
    </w:p>
    <w:p w:rsidR="000A6303" w:rsidRDefault="000A6303" w:rsidP="000A6303"/>
    <w:tbl>
      <w:tblPr>
        <w:tblStyle w:val="TableGrid"/>
        <w:tblW w:w="17272" w:type="dxa"/>
        <w:tblLook w:val="04A0"/>
      </w:tblPr>
      <w:tblGrid>
        <w:gridCol w:w="4405"/>
        <w:gridCol w:w="2503"/>
        <w:gridCol w:w="5507"/>
        <w:gridCol w:w="1980"/>
        <w:gridCol w:w="2877"/>
      </w:tblGrid>
      <w:tr w:rsidR="000A6303" w:rsidTr="00A77377">
        <w:tc>
          <w:tcPr>
            <w:tcW w:w="4405" w:type="dxa"/>
            <w:vMerge w:val="restart"/>
          </w:tcPr>
          <w:p w:rsidR="000A6303" w:rsidRPr="005C33A5" w:rsidRDefault="000A6303" w:rsidP="00A77377">
            <w:pPr>
              <w:jc w:val="right"/>
              <w:rPr>
                <w:rFonts w:ascii="Calisto MT" w:hAnsi="Calisto MT"/>
                <w:b/>
                <w:sz w:val="8"/>
              </w:rPr>
            </w:pPr>
            <w:r w:rsidRPr="005C33A5">
              <w:rPr>
                <w:noProof/>
                <w:sz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20955</wp:posOffset>
                  </wp:positionV>
                  <wp:extent cx="510362" cy="510362"/>
                  <wp:effectExtent l="0" t="0" r="4445" b="4445"/>
                  <wp:wrapNone/>
                  <wp:docPr id="8" name="Picture 8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6303" w:rsidRPr="00DE2E1A" w:rsidRDefault="000A6303" w:rsidP="00A77377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  <w:sz w:val="24"/>
              </w:rPr>
              <w:tab/>
            </w:r>
            <w:r w:rsidRPr="00DE2E1A">
              <w:rPr>
                <w:rFonts w:ascii="Calisto MT" w:hAnsi="Calisto MT"/>
                <w:b/>
              </w:rPr>
              <w:t>GRADES 1 to 12</w:t>
            </w:r>
          </w:p>
          <w:p w:rsidR="000A6303" w:rsidRDefault="000A6303" w:rsidP="00A77377">
            <w:pPr>
              <w:rPr>
                <w:rFonts w:ascii="Calisto MT" w:hAnsi="Calisto MT"/>
                <w:b/>
              </w:rPr>
            </w:pPr>
            <w:r w:rsidRPr="00DE2E1A">
              <w:rPr>
                <w:rFonts w:ascii="Calisto MT" w:hAnsi="Calisto MT"/>
                <w:b/>
              </w:rPr>
              <w:tab/>
              <w:t xml:space="preserve">  DAILY LESSON LOG</w:t>
            </w:r>
          </w:p>
          <w:p w:rsidR="000A6303" w:rsidRPr="00DE2E1A" w:rsidRDefault="000A6303" w:rsidP="00A773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  <w:r w:rsidRPr="00DE2E1A">
              <w:rPr>
                <w:rFonts w:cs="Arial"/>
                <w:b/>
                <w:sz w:val="18"/>
              </w:rPr>
              <w:t xml:space="preserve">  (Pang-Araw-araw na Tala sa Pagtuturo)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Paaralan:</w:t>
            </w:r>
          </w:p>
        </w:tc>
        <w:tc>
          <w:tcPr>
            <w:tcW w:w="5507" w:type="dxa"/>
            <w:vAlign w:val="bottom"/>
          </w:tcPr>
          <w:p w:rsidR="000A6303" w:rsidRPr="00A40F81" w:rsidRDefault="00D502F8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Medina Nat’l. Comp. High School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Baitang / Antas:</w:t>
            </w:r>
          </w:p>
        </w:tc>
        <w:tc>
          <w:tcPr>
            <w:tcW w:w="2877" w:type="dxa"/>
            <w:vAlign w:val="bottom"/>
          </w:tcPr>
          <w:p w:rsidR="000A6303" w:rsidRPr="00A40F81" w:rsidRDefault="00D502F8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Grade – 9</w:t>
            </w:r>
          </w:p>
        </w:tc>
      </w:tr>
      <w:tr w:rsidR="000A6303" w:rsidTr="00A77377">
        <w:tc>
          <w:tcPr>
            <w:tcW w:w="4405" w:type="dxa"/>
            <w:vMerge/>
          </w:tcPr>
          <w:p w:rsidR="000A6303" w:rsidRDefault="000A6303" w:rsidP="00A7737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Guro:</w:t>
            </w:r>
          </w:p>
        </w:tc>
        <w:tc>
          <w:tcPr>
            <w:tcW w:w="5507" w:type="dxa"/>
            <w:vAlign w:val="bottom"/>
          </w:tcPr>
          <w:p w:rsidR="000A6303" w:rsidRPr="00A40F81" w:rsidRDefault="00D502F8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Annie B. Variacion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Asignatura:</w:t>
            </w:r>
          </w:p>
        </w:tc>
        <w:tc>
          <w:tcPr>
            <w:tcW w:w="2877" w:type="dxa"/>
            <w:vAlign w:val="bottom"/>
          </w:tcPr>
          <w:p w:rsidR="000A6303" w:rsidRPr="00A40F81" w:rsidRDefault="00D502F8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Filipino</w:t>
            </w:r>
          </w:p>
        </w:tc>
      </w:tr>
      <w:tr w:rsidR="000A6303" w:rsidTr="00A77377">
        <w:tc>
          <w:tcPr>
            <w:tcW w:w="4405" w:type="dxa"/>
            <w:vMerge/>
          </w:tcPr>
          <w:p w:rsidR="000A6303" w:rsidRDefault="000A6303" w:rsidP="00A7737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Petsa / Oras:</w:t>
            </w:r>
          </w:p>
        </w:tc>
        <w:tc>
          <w:tcPr>
            <w:tcW w:w="5507" w:type="dxa"/>
            <w:vAlign w:val="bottom"/>
          </w:tcPr>
          <w:p w:rsidR="000A6303" w:rsidRPr="00A40F81" w:rsidRDefault="00D502F8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September 12-16,2016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0A6303" w:rsidRPr="00A40F81" w:rsidRDefault="000A630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Markahan:</w:t>
            </w:r>
          </w:p>
        </w:tc>
        <w:tc>
          <w:tcPr>
            <w:tcW w:w="2877" w:type="dxa"/>
            <w:vAlign w:val="bottom"/>
          </w:tcPr>
          <w:p w:rsidR="000A6303" w:rsidRPr="00A40F81" w:rsidRDefault="00D502F8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Ikalawa</w:t>
            </w:r>
          </w:p>
        </w:tc>
      </w:tr>
    </w:tbl>
    <w:p w:rsidR="000A6303" w:rsidRDefault="000A6303" w:rsidP="000A6303"/>
    <w:tbl>
      <w:tblPr>
        <w:tblStyle w:val="TableGrid"/>
        <w:tblW w:w="17275" w:type="dxa"/>
        <w:tblLook w:val="04A0"/>
      </w:tblPr>
      <w:tblGrid>
        <w:gridCol w:w="3595"/>
        <w:gridCol w:w="2736"/>
        <w:gridCol w:w="2736"/>
        <w:gridCol w:w="2736"/>
        <w:gridCol w:w="2736"/>
        <w:gridCol w:w="2736"/>
      </w:tblGrid>
      <w:tr w:rsidR="000A6303" w:rsidTr="00A77377"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:rsidR="000A6303" w:rsidRPr="00962622" w:rsidRDefault="000A6303" w:rsidP="000A6303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PAMAMARAAN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LUNES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MARTES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MIYERKULES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HUWEBES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A6303" w:rsidRPr="009D0829" w:rsidRDefault="000A6303" w:rsidP="00A7737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BIYERNES</w:t>
            </w:r>
          </w:p>
        </w:tc>
      </w:tr>
      <w:tr w:rsidR="000A6303" w:rsidTr="00A77377">
        <w:tc>
          <w:tcPr>
            <w:tcW w:w="3595" w:type="dxa"/>
            <w:vMerge/>
            <w:shd w:val="clear" w:color="auto" w:fill="DEEAF6" w:themeFill="accent1" w:themeFillTint="33"/>
          </w:tcPr>
          <w:p w:rsidR="000A6303" w:rsidRPr="009D0829" w:rsidRDefault="000A6303" w:rsidP="00A7737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680" w:type="dxa"/>
            <w:gridSpan w:val="5"/>
            <w:shd w:val="clear" w:color="auto" w:fill="DEEAF6" w:themeFill="accent1" w:themeFillTint="33"/>
          </w:tcPr>
          <w:p w:rsidR="000A6303" w:rsidRPr="00AF0594" w:rsidRDefault="000A6303" w:rsidP="00A77377">
            <w:pPr>
              <w:rPr>
                <w:sz w:val="20"/>
              </w:rPr>
            </w:pPr>
            <w:r>
              <w:rPr>
                <w:rFonts w:asciiTheme="majorHAnsi" w:hAnsiTheme="majorHAnsi"/>
                <w:sz w:val="18"/>
              </w:rPr>
              <w:t xml:space="preserve">Gawin ang pamamaraang ito ng buong linggo at tiyakin na may Gawain sa bawat araw. Para sa holistikong pagkahubog, gabayan ang mga amg-aaral gamit ang mga istratehiya ng </w:t>
            </w:r>
            <w:r>
              <w:rPr>
                <w:rFonts w:asciiTheme="majorHAnsi" w:hAnsiTheme="majorHAnsi"/>
                <w:i/>
                <w:sz w:val="18"/>
              </w:rPr>
              <w:t>formative assessment</w:t>
            </w:r>
            <w:r>
              <w:rPr>
                <w:rFonts w:asciiTheme="majorHAnsi" w:hAnsiTheme="majorHAnsi"/>
                <w:sz w:val="18"/>
              </w:rPr>
              <w:t>. Magbigay ng maraming pagkakataon sa pagtuklas ng bagong kaalaman, mag-isip ng analitikal at kusang magtaya ng dating kaalaman na inuugnay sa kanilang pang-araw-araw na karanasan.</w:t>
            </w:r>
          </w:p>
        </w:tc>
      </w:tr>
      <w:tr w:rsidR="000815B2" w:rsidTr="00A5776C">
        <w:tc>
          <w:tcPr>
            <w:tcW w:w="3595" w:type="dxa"/>
          </w:tcPr>
          <w:p w:rsidR="000815B2" w:rsidRDefault="00A152E3" w:rsidP="00A5776C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Paglalahat ng Aralin</w:t>
            </w: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P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0815B2" w:rsidRPr="008128F9" w:rsidRDefault="000A31D0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Anong mabuting aral ang </w:t>
            </w:r>
            <w:proofErr w:type="gramStart"/>
            <w:r>
              <w:rPr>
                <w:sz w:val="20"/>
              </w:rPr>
              <w:t>mapupulot  mula</w:t>
            </w:r>
            <w:proofErr w:type="gramEnd"/>
            <w:r>
              <w:rPr>
                <w:sz w:val="20"/>
              </w:rPr>
              <w:t xml:space="preserve"> sa aralin?</w:t>
            </w:r>
          </w:p>
        </w:tc>
        <w:tc>
          <w:tcPr>
            <w:tcW w:w="2736" w:type="dxa"/>
          </w:tcPr>
          <w:p w:rsidR="000815B2" w:rsidRPr="008128F9" w:rsidRDefault="00045A39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Masasalamin sa sanaysay na ang karapatan ng kababaihan ay umuunlad na. </w:t>
            </w:r>
          </w:p>
        </w:tc>
        <w:tc>
          <w:tcPr>
            <w:tcW w:w="2736" w:type="dxa"/>
          </w:tcPr>
          <w:p w:rsidR="000815B2" w:rsidRPr="008128F9" w:rsidRDefault="0069275C" w:rsidP="00A5776C">
            <w:pPr>
              <w:rPr>
                <w:sz w:val="20"/>
              </w:rPr>
            </w:pPr>
            <w:r>
              <w:rPr>
                <w:sz w:val="20"/>
              </w:rPr>
              <w:t>Napakahalaga ang gamit ng mga pangatnig upang mabisang maipapahayag ang opinion/pananaw.</w:t>
            </w:r>
          </w:p>
        </w:tc>
        <w:tc>
          <w:tcPr>
            <w:tcW w:w="2736" w:type="dxa"/>
          </w:tcPr>
          <w:p w:rsidR="000815B2" w:rsidRPr="008128F9" w:rsidRDefault="00CC3E1E" w:rsidP="00CC3E1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Ang  pagkakaroon</w:t>
            </w:r>
            <w:proofErr w:type="gramEnd"/>
            <w:r>
              <w:rPr>
                <w:sz w:val="20"/>
              </w:rPr>
              <w:t xml:space="preserve"> ng sariling pananaw/opinyon ay isang karapatan. Huwag lang abusuhin upang hindi tayo makakasakit n gating kapwa.</w:t>
            </w:r>
          </w:p>
        </w:tc>
        <w:tc>
          <w:tcPr>
            <w:tcW w:w="2736" w:type="dxa"/>
          </w:tcPr>
          <w:p w:rsidR="000815B2" w:rsidRPr="008128F9" w:rsidRDefault="000815B2" w:rsidP="00A5776C">
            <w:pPr>
              <w:rPr>
                <w:sz w:val="20"/>
              </w:rPr>
            </w:pPr>
          </w:p>
        </w:tc>
      </w:tr>
      <w:tr w:rsidR="000815B2" w:rsidTr="00A5776C">
        <w:tc>
          <w:tcPr>
            <w:tcW w:w="3595" w:type="dxa"/>
          </w:tcPr>
          <w:p w:rsidR="000815B2" w:rsidRDefault="00A152E3" w:rsidP="000815B2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Pagtataya ng Aralin</w:t>
            </w: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P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0815B2" w:rsidRPr="008128F9" w:rsidRDefault="000A31D0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Pagwawasto sa mga </w:t>
            </w:r>
            <w:proofErr w:type="gramStart"/>
            <w:r>
              <w:rPr>
                <w:sz w:val="20"/>
              </w:rPr>
              <w:t>gawain  at</w:t>
            </w:r>
            <w:proofErr w:type="gramEnd"/>
            <w:r>
              <w:rPr>
                <w:sz w:val="20"/>
              </w:rPr>
              <w:t xml:space="preserve"> pagbibigay ng marka.</w:t>
            </w:r>
          </w:p>
        </w:tc>
        <w:tc>
          <w:tcPr>
            <w:tcW w:w="2736" w:type="dxa"/>
          </w:tcPr>
          <w:p w:rsidR="000815B2" w:rsidRPr="008128F9" w:rsidRDefault="00045A39" w:rsidP="00A5776C">
            <w:pPr>
              <w:rPr>
                <w:sz w:val="20"/>
              </w:rPr>
            </w:pPr>
            <w:r>
              <w:rPr>
                <w:sz w:val="20"/>
              </w:rPr>
              <w:t>Pagwawasto sa Grapiko ng Talakayan.</w:t>
            </w:r>
          </w:p>
        </w:tc>
        <w:tc>
          <w:tcPr>
            <w:tcW w:w="2736" w:type="dxa"/>
          </w:tcPr>
          <w:p w:rsidR="000815B2" w:rsidRPr="008128F9" w:rsidRDefault="0069275C" w:rsidP="00A5776C">
            <w:pPr>
              <w:rPr>
                <w:sz w:val="20"/>
              </w:rPr>
            </w:pPr>
            <w:r>
              <w:rPr>
                <w:sz w:val="20"/>
              </w:rPr>
              <w:t>Pagbibigay ng angkop na puntos sa mga gawain.</w:t>
            </w:r>
          </w:p>
        </w:tc>
        <w:tc>
          <w:tcPr>
            <w:tcW w:w="2736" w:type="dxa"/>
          </w:tcPr>
          <w:p w:rsidR="000815B2" w:rsidRDefault="00A603A7" w:rsidP="00A5776C">
            <w:pPr>
              <w:rPr>
                <w:sz w:val="20"/>
              </w:rPr>
            </w:pPr>
            <w:r>
              <w:rPr>
                <w:sz w:val="20"/>
              </w:rPr>
              <w:t>Katumbas na iskor:</w:t>
            </w:r>
          </w:p>
          <w:p w:rsidR="00A603A7" w:rsidRDefault="00A603A7" w:rsidP="00A5776C">
            <w:pPr>
              <w:rPr>
                <w:sz w:val="20"/>
              </w:rPr>
            </w:pPr>
          </w:p>
          <w:p w:rsidR="00A603A7" w:rsidRDefault="00A603A7" w:rsidP="00A5776C">
            <w:pPr>
              <w:rPr>
                <w:sz w:val="20"/>
              </w:rPr>
            </w:pPr>
            <w:r>
              <w:rPr>
                <w:sz w:val="20"/>
              </w:rPr>
              <w:t>4 – Napakahusay</w:t>
            </w:r>
          </w:p>
          <w:p w:rsidR="00A603A7" w:rsidRDefault="00A603A7" w:rsidP="00A5776C">
            <w:pPr>
              <w:rPr>
                <w:sz w:val="20"/>
              </w:rPr>
            </w:pPr>
            <w:r>
              <w:rPr>
                <w:sz w:val="20"/>
              </w:rPr>
              <w:t>3 – Mahusay</w:t>
            </w:r>
          </w:p>
          <w:p w:rsidR="00A603A7" w:rsidRDefault="00A603A7" w:rsidP="00A5776C">
            <w:pPr>
              <w:rPr>
                <w:sz w:val="20"/>
              </w:rPr>
            </w:pPr>
            <w:r>
              <w:rPr>
                <w:sz w:val="20"/>
              </w:rPr>
              <w:t>2 – Hindi mahusay</w:t>
            </w:r>
          </w:p>
          <w:p w:rsidR="00A603A7" w:rsidRPr="008128F9" w:rsidRDefault="00A603A7" w:rsidP="00A5776C">
            <w:pPr>
              <w:rPr>
                <w:sz w:val="20"/>
              </w:rPr>
            </w:pPr>
            <w:r>
              <w:rPr>
                <w:sz w:val="20"/>
              </w:rPr>
              <w:t>1 – Kailangan pang linangin</w:t>
            </w:r>
          </w:p>
        </w:tc>
        <w:tc>
          <w:tcPr>
            <w:tcW w:w="2736" w:type="dxa"/>
          </w:tcPr>
          <w:p w:rsidR="000815B2" w:rsidRPr="008128F9" w:rsidRDefault="000815B2" w:rsidP="00A5776C">
            <w:pPr>
              <w:rPr>
                <w:sz w:val="20"/>
              </w:rPr>
            </w:pPr>
          </w:p>
        </w:tc>
      </w:tr>
      <w:tr w:rsidR="000815B2" w:rsidTr="00A5776C">
        <w:tc>
          <w:tcPr>
            <w:tcW w:w="3595" w:type="dxa"/>
          </w:tcPr>
          <w:p w:rsidR="000815B2" w:rsidRPr="00A152E3" w:rsidRDefault="00A152E3" w:rsidP="000815B2">
            <w:pPr>
              <w:pStyle w:val="ListParagraph"/>
              <w:numPr>
                <w:ilvl w:val="0"/>
                <w:numId w:val="7"/>
              </w:numPr>
              <w:ind w:left="337" w:hanging="247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Karagdagang Gawain para sa Takdang-</w:t>
            </w:r>
            <w:r w:rsidRPr="00A152E3">
              <w:rPr>
                <w:rFonts w:asciiTheme="majorHAnsi" w:hAnsiTheme="majorHAnsi"/>
                <w:b/>
                <w:sz w:val="20"/>
              </w:rPr>
              <w:t>Aralinat</w:t>
            </w:r>
            <w:r w:rsidR="000815B2" w:rsidRPr="00A152E3">
              <w:rPr>
                <w:rFonts w:asciiTheme="majorHAnsi" w:hAnsiTheme="majorHAnsi"/>
                <w:b/>
                <w:i/>
                <w:sz w:val="20"/>
              </w:rPr>
              <w:t>Remediation</w:t>
            </w: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A152E3" w:rsidRDefault="00A152E3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  <w:p w:rsidR="000815B2" w:rsidRPr="000815B2" w:rsidRDefault="000815B2" w:rsidP="00A5776C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736" w:type="dxa"/>
          </w:tcPr>
          <w:p w:rsidR="000815B2" w:rsidRPr="008128F9" w:rsidRDefault="000A31D0" w:rsidP="00A577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Hanapin at pag-aralan </w:t>
            </w:r>
            <w:r w:rsidR="00C72CB8">
              <w:rPr>
                <w:sz w:val="20"/>
              </w:rPr>
              <w:t>ang</w:t>
            </w:r>
            <w:r>
              <w:rPr>
                <w:sz w:val="20"/>
              </w:rPr>
              <w:t xml:space="preserve"> kahulugan ng Sanaysay.</w:t>
            </w:r>
          </w:p>
        </w:tc>
        <w:tc>
          <w:tcPr>
            <w:tcW w:w="2736" w:type="dxa"/>
          </w:tcPr>
          <w:p w:rsidR="000815B2" w:rsidRPr="008128F9" w:rsidRDefault="00045A39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Patuloy na pagbabasa sa isa pang teksto na Pagbibigay Kapangyarihan sa </w:t>
            </w:r>
            <w:proofErr w:type="gramStart"/>
            <w:r>
              <w:rPr>
                <w:sz w:val="20"/>
              </w:rPr>
              <w:t>Kababaihang</w:t>
            </w:r>
            <w:r w:rsidR="006F6827">
              <w:rPr>
                <w:sz w:val="20"/>
              </w:rPr>
              <w:t xml:space="preserve">  Pilipino</w:t>
            </w:r>
            <w:proofErr w:type="gramEnd"/>
            <w:r w:rsidR="006F6827">
              <w:rPr>
                <w:sz w:val="20"/>
              </w:rPr>
              <w:t xml:space="preserve"> sa Pamamagitan ng Estadistikang Kasarian.</w:t>
            </w:r>
          </w:p>
        </w:tc>
        <w:tc>
          <w:tcPr>
            <w:tcW w:w="2736" w:type="dxa"/>
          </w:tcPr>
          <w:p w:rsidR="000815B2" w:rsidRPr="008128F9" w:rsidRDefault="008B6264" w:rsidP="00A5776C">
            <w:pPr>
              <w:rPr>
                <w:sz w:val="20"/>
              </w:rPr>
            </w:pPr>
            <w:r>
              <w:rPr>
                <w:sz w:val="20"/>
              </w:rPr>
              <w:t xml:space="preserve">Paghahanda sa </w:t>
            </w:r>
            <w:r w:rsidR="00511C75">
              <w:rPr>
                <w:sz w:val="20"/>
              </w:rPr>
              <w:t>pagbuo ng pangungusap na nagpapahayag ng sariling opinion/pananaw.</w:t>
            </w:r>
          </w:p>
        </w:tc>
        <w:tc>
          <w:tcPr>
            <w:tcW w:w="2736" w:type="dxa"/>
          </w:tcPr>
          <w:p w:rsidR="000815B2" w:rsidRPr="008128F9" w:rsidRDefault="00616784" w:rsidP="00A5776C">
            <w:pPr>
              <w:rPr>
                <w:sz w:val="20"/>
              </w:rPr>
            </w:pPr>
            <w:r>
              <w:rPr>
                <w:sz w:val="20"/>
              </w:rPr>
              <w:t>Alamin ang katuturan ng Maikling Kuwento.</w:t>
            </w:r>
          </w:p>
        </w:tc>
        <w:tc>
          <w:tcPr>
            <w:tcW w:w="2736" w:type="dxa"/>
          </w:tcPr>
          <w:p w:rsidR="000815B2" w:rsidRPr="008128F9" w:rsidRDefault="000815B2" w:rsidP="00A5776C">
            <w:pPr>
              <w:rPr>
                <w:sz w:val="20"/>
              </w:rPr>
            </w:pPr>
          </w:p>
        </w:tc>
      </w:tr>
      <w:tr w:rsidR="000815B2" w:rsidTr="00A5776C">
        <w:tc>
          <w:tcPr>
            <w:tcW w:w="3595" w:type="dxa"/>
            <w:shd w:val="clear" w:color="auto" w:fill="DEEAF6" w:themeFill="accent1" w:themeFillTint="33"/>
          </w:tcPr>
          <w:p w:rsidR="000815B2" w:rsidRDefault="000815B2" w:rsidP="00A5776C">
            <w:pPr>
              <w:pStyle w:val="ListParagraph"/>
              <w:ind w:left="337"/>
              <w:rPr>
                <w:b/>
                <w:sz w:val="24"/>
              </w:rPr>
            </w:pPr>
          </w:p>
          <w:p w:rsidR="00312E85" w:rsidRDefault="00312E85" w:rsidP="00A5776C">
            <w:pPr>
              <w:pStyle w:val="ListParagraph"/>
              <w:ind w:left="337"/>
              <w:rPr>
                <w:b/>
                <w:sz w:val="24"/>
              </w:rPr>
            </w:pPr>
          </w:p>
          <w:p w:rsidR="000815B2" w:rsidRPr="000815B2" w:rsidRDefault="00A152E3" w:rsidP="00A152E3">
            <w:pPr>
              <w:pStyle w:val="ListParagraph"/>
              <w:numPr>
                <w:ilvl w:val="0"/>
                <w:numId w:val="15"/>
              </w:numPr>
              <w:ind w:left="337" w:hanging="337"/>
              <w:rPr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MGA TALA</w:t>
            </w:r>
          </w:p>
          <w:p w:rsidR="000815B2" w:rsidRDefault="000815B2" w:rsidP="00A5776C">
            <w:pPr>
              <w:rPr>
                <w:b/>
                <w:sz w:val="24"/>
              </w:rPr>
            </w:pPr>
          </w:p>
          <w:p w:rsidR="00312E85" w:rsidRPr="000815B2" w:rsidRDefault="00312E85" w:rsidP="00A5776C">
            <w:pPr>
              <w:rPr>
                <w:b/>
                <w:sz w:val="24"/>
              </w:rPr>
            </w:pPr>
          </w:p>
        </w:tc>
        <w:tc>
          <w:tcPr>
            <w:tcW w:w="13680" w:type="dxa"/>
            <w:gridSpan w:val="5"/>
          </w:tcPr>
          <w:p w:rsidR="000815B2" w:rsidRPr="000815B2" w:rsidRDefault="000815B2" w:rsidP="00A5776C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8C7356" w:rsidRPr="008128F9" w:rsidRDefault="008C7356" w:rsidP="008C7356">
      <w:pPr>
        <w:rPr>
          <w:sz w:val="16"/>
        </w:rPr>
      </w:pPr>
    </w:p>
    <w:p w:rsidR="008C7356" w:rsidRPr="008128F9" w:rsidRDefault="008C7356" w:rsidP="008C7356">
      <w:pPr>
        <w:jc w:val="right"/>
        <w:rPr>
          <w:rFonts w:asciiTheme="majorHAnsi" w:hAnsiTheme="majorHAnsi"/>
          <w:b/>
          <w:i/>
          <w:sz w:val="20"/>
        </w:rPr>
      </w:pPr>
      <w:r w:rsidRPr="008128F9">
        <w:rPr>
          <w:rFonts w:asciiTheme="majorHAnsi" w:hAnsiTheme="majorHAnsi"/>
          <w:b/>
          <w:i/>
          <w:sz w:val="20"/>
        </w:rPr>
        <w:t xml:space="preserve">Page </w:t>
      </w:r>
      <w:r>
        <w:rPr>
          <w:rFonts w:asciiTheme="majorHAnsi" w:hAnsiTheme="majorHAnsi"/>
          <w:b/>
          <w:i/>
          <w:sz w:val="20"/>
        </w:rPr>
        <w:t>4 of 5</w:t>
      </w:r>
    </w:p>
    <w:p w:rsidR="00A152E3" w:rsidRDefault="00A152E3" w:rsidP="00A152E3"/>
    <w:tbl>
      <w:tblPr>
        <w:tblStyle w:val="TableGrid"/>
        <w:tblW w:w="17272" w:type="dxa"/>
        <w:tblLook w:val="04A0"/>
      </w:tblPr>
      <w:tblGrid>
        <w:gridCol w:w="4405"/>
        <w:gridCol w:w="2503"/>
        <w:gridCol w:w="5507"/>
        <w:gridCol w:w="1980"/>
        <w:gridCol w:w="2877"/>
      </w:tblGrid>
      <w:tr w:rsidR="00A152E3" w:rsidTr="00A77377">
        <w:tc>
          <w:tcPr>
            <w:tcW w:w="4405" w:type="dxa"/>
            <w:vMerge w:val="restart"/>
          </w:tcPr>
          <w:p w:rsidR="00A152E3" w:rsidRPr="005C33A5" w:rsidRDefault="00A152E3" w:rsidP="00A77377">
            <w:pPr>
              <w:jc w:val="right"/>
              <w:rPr>
                <w:rFonts w:ascii="Calisto MT" w:hAnsi="Calisto MT"/>
                <w:b/>
                <w:sz w:val="8"/>
              </w:rPr>
            </w:pPr>
            <w:r w:rsidRPr="005C33A5">
              <w:rPr>
                <w:noProof/>
                <w:sz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20955</wp:posOffset>
                  </wp:positionV>
                  <wp:extent cx="510362" cy="510362"/>
                  <wp:effectExtent l="0" t="0" r="4445" b="4445"/>
                  <wp:wrapNone/>
                  <wp:docPr id="9" name="Picture 9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52E3" w:rsidRPr="00DE2E1A" w:rsidRDefault="00A152E3" w:rsidP="00A77377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  <w:sz w:val="24"/>
              </w:rPr>
              <w:tab/>
            </w:r>
            <w:r w:rsidRPr="00DE2E1A">
              <w:rPr>
                <w:rFonts w:ascii="Calisto MT" w:hAnsi="Calisto MT"/>
                <w:b/>
              </w:rPr>
              <w:t>GRADES 1 to 12</w:t>
            </w:r>
          </w:p>
          <w:p w:rsidR="00A152E3" w:rsidRDefault="00A152E3" w:rsidP="00A77377">
            <w:pPr>
              <w:rPr>
                <w:rFonts w:ascii="Calisto MT" w:hAnsi="Calisto MT"/>
                <w:b/>
              </w:rPr>
            </w:pPr>
            <w:r w:rsidRPr="00DE2E1A">
              <w:rPr>
                <w:rFonts w:ascii="Calisto MT" w:hAnsi="Calisto MT"/>
                <w:b/>
              </w:rPr>
              <w:tab/>
              <w:t xml:space="preserve">  DAILY LESSON LOG</w:t>
            </w:r>
          </w:p>
          <w:p w:rsidR="00A152E3" w:rsidRPr="00DE2E1A" w:rsidRDefault="00A152E3" w:rsidP="00A773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ab/>
            </w:r>
            <w:r w:rsidRPr="00DE2E1A">
              <w:rPr>
                <w:rFonts w:cs="Arial"/>
                <w:b/>
                <w:sz w:val="18"/>
              </w:rPr>
              <w:t xml:space="preserve">  (Pang-Araw-araw na Tala sa Pagtuturo)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A152E3" w:rsidRPr="00A40F81" w:rsidRDefault="00A152E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Paaralan:</w:t>
            </w:r>
          </w:p>
        </w:tc>
        <w:tc>
          <w:tcPr>
            <w:tcW w:w="5507" w:type="dxa"/>
            <w:vAlign w:val="bottom"/>
          </w:tcPr>
          <w:p w:rsidR="00A152E3" w:rsidRPr="00A40F81" w:rsidRDefault="00A152E3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152E3" w:rsidRPr="00A40F81" w:rsidRDefault="00A152E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Baitang / Antas:</w:t>
            </w:r>
          </w:p>
        </w:tc>
        <w:tc>
          <w:tcPr>
            <w:tcW w:w="2877" w:type="dxa"/>
            <w:vAlign w:val="bottom"/>
          </w:tcPr>
          <w:p w:rsidR="00A152E3" w:rsidRPr="00A40F81" w:rsidRDefault="00AA76EE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Grade – 9</w:t>
            </w:r>
          </w:p>
        </w:tc>
      </w:tr>
      <w:tr w:rsidR="00A152E3" w:rsidTr="00A77377">
        <w:tc>
          <w:tcPr>
            <w:tcW w:w="4405" w:type="dxa"/>
            <w:vMerge/>
          </w:tcPr>
          <w:p w:rsidR="00A152E3" w:rsidRDefault="00A152E3" w:rsidP="00A7737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A152E3" w:rsidRPr="00A40F81" w:rsidRDefault="00A152E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Guro:</w:t>
            </w:r>
          </w:p>
        </w:tc>
        <w:tc>
          <w:tcPr>
            <w:tcW w:w="5507" w:type="dxa"/>
            <w:vAlign w:val="bottom"/>
          </w:tcPr>
          <w:p w:rsidR="00A152E3" w:rsidRPr="00A40F81" w:rsidRDefault="00A152E3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152E3" w:rsidRPr="00A40F81" w:rsidRDefault="00A152E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Asignatura:</w:t>
            </w:r>
          </w:p>
        </w:tc>
        <w:tc>
          <w:tcPr>
            <w:tcW w:w="2877" w:type="dxa"/>
            <w:vAlign w:val="bottom"/>
          </w:tcPr>
          <w:p w:rsidR="00A152E3" w:rsidRPr="00A40F81" w:rsidRDefault="00AA76EE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Filipino</w:t>
            </w:r>
          </w:p>
        </w:tc>
      </w:tr>
      <w:tr w:rsidR="00A152E3" w:rsidTr="00A77377">
        <w:tc>
          <w:tcPr>
            <w:tcW w:w="4405" w:type="dxa"/>
            <w:vMerge/>
          </w:tcPr>
          <w:p w:rsidR="00A152E3" w:rsidRDefault="00A152E3" w:rsidP="00A77377"/>
        </w:tc>
        <w:tc>
          <w:tcPr>
            <w:tcW w:w="2503" w:type="dxa"/>
            <w:shd w:val="clear" w:color="auto" w:fill="D9D9D9" w:themeFill="background1" w:themeFillShade="D9"/>
            <w:vAlign w:val="bottom"/>
          </w:tcPr>
          <w:p w:rsidR="00A152E3" w:rsidRPr="00A40F81" w:rsidRDefault="00A152E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Petsa / Oras:</w:t>
            </w:r>
          </w:p>
        </w:tc>
        <w:tc>
          <w:tcPr>
            <w:tcW w:w="5507" w:type="dxa"/>
            <w:vAlign w:val="bottom"/>
          </w:tcPr>
          <w:p w:rsidR="00A152E3" w:rsidRPr="00A40F81" w:rsidRDefault="00AA76EE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September 12-16,2016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A152E3" w:rsidRPr="00A40F81" w:rsidRDefault="00A152E3" w:rsidP="00A7737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Markahan:</w:t>
            </w:r>
          </w:p>
        </w:tc>
        <w:tc>
          <w:tcPr>
            <w:tcW w:w="2877" w:type="dxa"/>
            <w:vAlign w:val="bottom"/>
          </w:tcPr>
          <w:p w:rsidR="00A152E3" w:rsidRPr="00A40F81" w:rsidRDefault="00AA76EE" w:rsidP="00A7737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Ikalawa</w:t>
            </w:r>
          </w:p>
        </w:tc>
      </w:tr>
    </w:tbl>
    <w:p w:rsidR="00A152E3" w:rsidRDefault="00A152E3" w:rsidP="00A152E3"/>
    <w:tbl>
      <w:tblPr>
        <w:tblStyle w:val="TableGrid"/>
        <w:tblW w:w="0" w:type="auto"/>
        <w:tblLook w:val="04A0"/>
      </w:tblPr>
      <w:tblGrid>
        <w:gridCol w:w="3505"/>
        <w:gridCol w:w="13767"/>
      </w:tblGrid>
      <w:tr w:rsidR="004613AD" w:rsidTr="00312E85">
        <w:tc>
          <w:tcPr>
            <w:tcW w:w="3505" w:type="dxa"/>
            <w:shd w:val="clear" w:color="auto" w:fill="DEEAF6" w:themeFill="accent1" w:themeFillTint="33"/>
            <w:vAlign w:val="center"/>
          </w:tcPr>
          <w:p w:rsidR="004613AD" w:rsidRPr="00312E85" w:rsidRDefault="00A152E3" w:rsidP="00A152E3">
            <w:pPr>
              <w:pStyle w:val="ListParagraph"/>
              <w:numPr>
                <w:ilvl w:val="0"/>
                <w:numId w:val="15"/>
              </w:numPr>
              <w:ind w:left="337" w:hanging="3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</w:rPr>
              <w:t>PAGNINILAY</w:t>
            </w:r>
          </w:p>
        </w:tc>
        <w:tc>
          <w:tcPr>
            <w:tcW w:w="137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613AD" w:rsidRPr="00BA73FC" w:rsidRDefault="00A152E3" w:rsidP="004613AD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18"/>
              </w:rPr>
              <w:t>Magnilay sa iyong mga istratehiyang pagtuturo. Tayain ang paghubog ng iyong mga mag-aaral sa bawat linggo. Paano mo ito naisakatuparan? Ano pangtulong ang maaari mong gawin upang sila’y matulungan? Tukuyin ang maaari mong itanong/ilahad sa iyong superbisor sa anumang tulong na maaari nilang ibigay sa iyo sa inyong pagkikita</w:t>
            </w:r>
          </w:p>
        </w:tc>
      </w:tr>
      <w:tr w:rsidR="004613AD" w:rsidTr="00A364BB">
        <w:tc>
          <w:tcPr>
            <w:tcW w:w="3505" w:type="dxa"/>
            <w:vAlign w:val="center"/>
          </w:tcPr>
          <w:p w:rsidR="004613AD" w:rsidRPr="00A364BB" w:rsidRDefault="00A152E3" w:rsidP="004613AD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Bilang ng mag-aaral na nakakuha ng</w:t>
            </w:r>
            <w:r w:rsidR="004613AD">
              <w:rPr>
                <w:rFonts w:asciiTheme="majorHAnsi" w:hAnsiTheme="majorHAnsi"/>
                <w:sz w:val="20"/>
              </w:rPr>
              <w:t xml:space="preserve"> 80% </w:t>
            </w:r>
            <w:r>
              <w:rPr>
                <w:rFonts w:asciiTheme="majorHAnsi" w:hAnsiTheme="majorHAnsi"/>
                <w:sz w:val="20"/>
              </w:rPr>
              <w:t>sa pagtataya</w:t>
            </w:r>
          </w:p>
          <w:p w:rsidR="00A364BB" w:rsidRPr="004613AD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767" w:type="dxa"/>
            <w:tcBorders>
              <w:top w:val="single" w:sz="4" w:space="0" w:color="auto"/>
              <w:bottom w:val="single" w:sz="4" w:space="0" w:color="auto"/>
            </w:tcBorders>
          </w:tcPr>
          <w:p w:rsidR="004613AD" w:rsidRPr="008128F9" w:rsidRDefault="004613AD" w:rsidP="004613AD">
            <w:pPr>
              <w:rPr>
                <w:sz w:val="20"/>
              </w:rPr>
            </w:pPr>
          </w:p>
        </w:tc>
      </w:tr>
      <w:tr w:rsidR="00A364BB" w:rsidTr="00A364BB">
        <w:tc>
          <w:tcPr>
            <w:tcW w:w="3505" w:type="dxa"/>
            <w:vAlign w:val="center"/>
          </w:tcPr>
          <w:p w:rsidR="00A364BB" w:rsidRPr="00A364BB" w:rsidRDefault="00A152E3" w:rsidP="00A152E3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Bilang ng mag-aaral na nangangailangan ng iba pang gawain para sa </w:t>
            </w:r>
            <w:r w:rsidR="00A364BB" w:rsidRPr="00A152E3">
              <w:rPr>
                <w:rFonts w:asciiTheme="majorHAnsi" w:hAnsiTheme="majorHAnsi"/>
                <w:i/>
                <w:sz w:val="20"/>
              </w:rPr>
              <w:t>remediation</w:t>
            </w:r>
          </w:p>
        </w:tc>
        <w:tc>
          <w:tcPr>
            <w:tcW w:w="13767" w:type="dxa"/>
            <w:tcBorders>
              <w:top w:val="single" w:sz="4" w:space="0" w:color="auto"/>
              <w:bottom w:val="single" w:sz="4" w:space="0" w:color="auto"/>
            </w:tcBorders>
          </w:tcPr>
          <w:p w:rsidR="00A364BB" w:rsidRPr="008128F9" w:rsidRDefault="00A364BB" w:rsidP="004613AD">
            <w:pPr>
              <w:rPr>
                <w:sz w:val="20"/>
              </w:rPr>
            </w:pPr>
          </w:p>
        </w:tc>
      </w:tr>
      <w:tr w:rsidR="00A364BB" w:rsidTr="00A364BB">
        <w:tc>
          <w:tcPr>
            <w:tcW w:w="3505" w:type="dxa"/>
            <w:vAlign w:val="center"/>
          </w:tcPr>
          <w:p w:rsidR="001600E9" w:rsidRPr="001600E9" w:rsidRDefault="001600E9" w:rsidP="004613AD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Nakatulong ba ang</w:t>
            </w:r>
            <w:r w:rsidR="00A364BB" w:rsidRPr="001600E9">
              <w:rPr>
                <w:rFonts w:asciiTheme="majorHAnsi" w:hAnsiTheme="majorHAnsi"/>
                <w:i/>
                <w:sz w:val="20"/>
              </w:rPr>
              <w:t>remedial</w:t>
            </w:r>
            <w:r>
              <w:rPr>
                <w:rFonts w:asciiTheme="majorHAnsi" w:hAnsiTheme="majorHAnsi"/>
                <w:sz w:val="20"/>
              </w:rPr>
              <w:t xml:space="preserve">? </w:t>
            </w:r>
          </w:p>
          <w:p w:rsidR="00A364BB" w:rsidRPr="00A364BB" w:rsidRDefault="001600E9" w:rsidP="001600E9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Bilang ng mag-aaral na nakaunawa sa aralin.</w:t>
            </w:r>
          </w:p>
          <w:p w:rsidR="00A364BB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A364BB" w:rsidRPr="00A364BB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767" w:type="dxa"/>
            <w:tcBorders>
              <w:top w:val="single" w:sz="4" w:space="0" w:color="auto"/>
              <w:bottom w:val="single" w:sz="4" w:space="0" w:color="auto"/>
            </w:tcBorders>
          </w:tcPr>
          <w:p w:rsidR="00A364BB" w:rsidRPr="008128F9" w:rsidRDefault="00A364BB" w:rsidP="004613AD">
            <w:pPr>
              <w:rPr>
                <w:sz w:val="20"/>
              </w:rPr>
            </w:pPr>
          </w:p>
        </w:tc>
      </w:tr>
      <w:tr w:rsidR="00A364BB" w:rsidTr="00A364BB">
        <w:tc>
          <w:tcPr>
            <w:tcW w:w="3505" w:type="dxa"/>
            <w:vAlign w:val="center"/>
          </w:tcPr>
          <w:p w:rsidR="00A364BB" w:rsidRPr="00A364BB" w:rsidRDefault="001600E9" w:rsidP="004613AD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Bilang ng mag-aaral na magpapatuloy sa</w:t>
            </w:r>
            <w:r w:rsidR="00A364BB" w:rsidRPr="001600E9">
              <w:rPr>
                <w:rFonts w:asciiTheme="majorHAnsi" w:hAnsiTheme="majorHAnsi"/>
                <w:i/>
                <w:sz w:val="20"/>
              </w:rPr>
              <w:t>remediation</w:t>
            </w:r>
          </w:p>
          <w:p w:rsidR="00A364BB" w:rsidRPr="00A364BB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767" w:type="dxa"/>
            <w:tcBorders>
              <w:top w:val="single" w:sz="4" w:space="0" w:color="auto"/>
              <w:bottom w:val="single" w:sz="4" w:space="0" w:color="auto"/>
            </w:tcBorders>
          </w:tcPr>
          <w:p w:rsidR="00A364BB" w:rsidRPr="008128F9" w:rsidRDefault="00A364BB" w:rsidP="004613AD">
            <w:pPr>
              <w:rPr>
                <w:sz w:val="20"/>
              </w:rPr>
            </w:pPr>
          </w:p>
        </w:tc>
      </w:tr>
      <w:tr w:rsidR="00A364BB" w:rsidTr="00A364BB">
        <w:tc>
          <w:tcPr>
            <w:tcW w:w="3505" w:type="dxa"/>
            <w:vAlign w:val="center"/>
          </w:tcPr>
          <w:p w:rsidR="001600E9" w:rsidRPr="001600E9" w:rsidRDefault="001600E9" w:rsidP="00A364BB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Alin </w:t>
            </w:r>
            <w:proofErr w:type="gramStart"/>
            <w:r>
              <w:rPr>
                <w:rFonts w:asciiTheme="majorHAnsi" w:hAnsiTheme="majorHAnsi"/>
                <w:sz w:val="20"/>
              </w:rPr>
              <w:t>sa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mga istratehiyang pagtuturo ang nakatulong ng lubos</w:t>
            </w:r>
            <w:r w:rsidR="00A364BB">
              <w:rPr>
                <w:rFonts w:asciiTheme="majorHAnsi" w:hAnsiTheme="majorHAnsi"/>
                <w:sz w:val="20"/>
              </w:rPr>
              <w:t>?</w:t>
            </w:r>
          </w:p>
          <w:p w:rsidR="00A364BB" w:rsidRDefault="001600E9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Paano ito nakatulong?</w:t>
            </w:r>
          </w:p>
          <w:p w:rsidR="00A364BB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BA73FC" w:rsidRDefault="00BA73FC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312E85" w:rsidRDefault="00312E85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BA73FC" w:rsidRPr="00A364BB" w:rsidRDefault="00BA73FC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767" w:type="dxa"/>
            <w:tcBorders>
              <w:top w:val="single" w:sz="4" w:space="0" w:color="auto"/>
              <w:bottom w:val="single" w:sz="4" w:space="0" w:color="auto"/>
            </w:tcBorders>
          </w:tcPr>
          <w:p w:rsidR="00A364BB" w:rsidRPr="008128F9" w:rsidRDefault="00A364BB" w:rsidP="004613AD">
            <w:pPr>
              <w:rPr>
                <w:sz w:val="20"/>
              </w:rPr>
            </w:pPr>
          </w:p>
        </w:tc>
      </w:tr>
      <w:tr w:rsidR="00A364BB" w:rsidTr="00A364BB">
        <w:tc>
          <w:tcPr>
            <w:tcW w:w="3505" w:type="dxa"/>
            <w:vAlign w:val="center"/>
          </w:tcPr>
          <w:p w:rsidR="00A364BB" w:rsidRPr="00A364BB" w:rsidRDefault="001600E9" w:rsidP="00A364BB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Anong suliranin ang aking naranasan </w:t>
            </w:r>
            <w:proofErr w:type="gramStart"/>
            <w:r>
              <w:rPr>
                <w:rFonts w:asciiTheme="majorHAnsi" w:hAnsiTheme="majorHAnsi"/>
                <w:sz w:val="20"/>
              </w:rPr>
              <w:t>na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solusyunan sa tulong ng aking punongguro at superbisor</w:t>
            </w:r>
            <w:r w:rsidR="00A364BB">
              <w:rPr>
                <w:rFonts w:asciiTheme="majorHAnsi" w:hAnsiTheme="majorHAnsi"/>
                <w:sz w:val="20"/>
              </w:rPr>
              <w:t>?</w:t>
            </w:r>
          </w:p>
          <w:p w:rsidR="00A364BB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BA73FC" w:rsidRDefault="00BA73FC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312E85" w:rsidRDefault="00312E85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A364BB" w:rsidRPr="00A364BB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767" w:type="dxa"/>
            <w:tcBorders>
              <w:top w:val="single" w:sz="4" w:space="0" w:color="auto"/>
              <w:bottom w:val="single" w:sz="4" w:space="0" w:color="auto"/>
            </w:tcBorders>
          </w:tcPr>
          <w:p w:rsidR="00A364BB" w:rsidRPr="008128F9" w:rsidRDefault="00A364BB" w:rsidP="004613AD">
            <w:pPr>
              <w:rPr>
                <w:sz w:val="20"/>
              </w:rPr>
            </w:pPr>
          </w:p>
        </w:tc>
      </w:tr>
      <w:tr w:rsidR="00A364BB" w:rsidTr="00A364BB">
        <w:tc>
          <w:tcPr>
            <w:tcW w:w="3505" w:type="dxa"/>
            <w:vAlign w:val="center"/>
          </w:tcPr>
          <w:p w:rsidR="00A364BB" w:rsidRPr="00A364BB" w:rsidRDefault="001600E9" w:rsidP="00A364BB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 xml:space="preserve">Anong kagamitang panturo ang aking nadibuho </w:t>
            </w:r>
            <w:proofErr w:type="gramStart"/>
            <w:r>
              <w:rPr>
                <w:rFonts w:asciiTheme="majorHAnsi" w:hAnsiTheme="majorHAnsi"/>
                <w:sz w:val="20"/>
              </w:rPr>
              <w:t>na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nais kong ibahagi sa mga kapwa ko guro</w:t>
            </w:r>
            <w:r w:rsidR="00A364BB">
              <w:rPr>
                <w:rFonts w:asciiTheme="majorHAnsi" w:hAnsiTheme="majorHAnsi"/>
                <w:sz w:val="20"/>
              </w:rPr>
              <w:t>?</w:t>
            </w:r>
          </w:p>
          <w:p w:rsidR="00A364BB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312E85" w:rsidRDefault="00312E85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BA73FC" w:rsidRDefault="00BA73FC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  <w:p w:rsidR="00A364BB" w:rsidRPr="00A364BB" w:rsidRDefault="00A364BB" w:rsidP="00A364BB">
            <w:pPr>
              <w:pStyle w:val="ListParagraph"/>
              <w:ind w:left="247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767" w:type="dxa"/>
            <w:tcBorders>
              <w:top w:val="single" w:sz="4" w:space="0" w:color="auto"/>
            </w:tcBorders>
          </w:tcPr>
          <w:p w:rsidR="00A364BB" w:rsidRPr="008128F9" w:rsidRDefault="00A364BB" w:rsidP="004613AD">
            <w:pPr>
              <w:rPr>
                <w:sz w:val="20"/>
              </w:rPr>
            </w:pPr>
          </w:p>
        </w:tc>
      </w:tr>
    </w:tbl>
    <w:p w:rsidR="00A364BB" w:rsidRPr="00312E85" w:rsidRDefault="00A364BB" w:rsidP="008C7356">
      <w:pPr>
        <w:rPr>
          <w:rFonts w:cs="Arial"/>
          <w:b/>
          <w:sz w:val="16"/>
        </w:rPr>
      </w:pPr>
    </w:p>
    <w:p w:rsidR="008128F9" w:rsidRPr="008C7356" w:rsidRDefault="008C7356" w:rsidP="008C7356">
      <w:pPr>
        <w:jc w:val="right"/>
        <w:rPr>
          <w:rFonts w:asciiTheme="majorHAnsi" w:hAnsiTheme="majorHAnsi"/>
          <w:b/>
          <w:i/>
          <w:sz w:val="20"/>
        </w:rPr>
      </w:pPr>
      <w:r w:rsidRPr="008128F9">
        <w:rPr>
          <w:rFonts w:asciiTheme="majorHAnsi" w:hAnsiTheme="majorHAnsi"/>
          <w:b/>
          <w:i/>
          <w:sz w:val="20"/>
        </w:rPr>
        <w:t xml:space="preserve">Page </w:t>
      </w:r>
      <w:r>
        <w:rPr>
          <w:rFonts w:asciiTheme="majorHAnsi" w:hAnsiTheme="majorHAnsi"/>
          <w:b/>
          <w:i/>
          <w:sz w:val="20"/>
        </w:rPr>
        <w:t>5 of 5</w:t>
      </w:r>
    </w:p>
    <w:sectPr w:rsidR="008128F9" w:rsidRPr="008C7356" w:rsidSect="008128F9">
      <w:pgSz w:w="18722" w:h="12242" w:orient="landscape" w:code="1000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52E"/>
    <w:multiLevelType w:val="hybridMultilevel"/>
    <w:tmpl w:val="253839BC"/>
    <w:lvl w:ilvl="0" w:tplc="11ECCB70">
      <w:start w:val="4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679E"/>
    <w:multiLevelType w:val="hybridMultilevel"/>
    <w:tmpl w:val="CE10CBA0"/>
    <w:lvl w:ilvl="0" w:tplc="D1B6CFDA">
      <w:start w:val="4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7143"/>
    <w:multiLevelType w:val="hybridMultilevel"/>
    <w:tmpl w:val="E45E7F72"/>
    <w:lvl w:ilvl="0" w:tplc="FF10AACA">
      <w:start w:val="6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40E6"/>
    <w:multiLevelType w:val="hybridMultilevel"/>
    <w:tmpl w:val="E45E7F72"/>
    <w:lvl w:ilvl="0" w:tplc="FF10AACA">
      <w:start w:val="6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27A"/>
    <w:multiLevelType w:val="hybridMultilevel"/>
    <w:tmpl w:val="33326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C07D1"/>
    <w:multiLevelType w:val="hybridMultilevel"/>
    <w:tmpl w:val="07BE4618"/>
    <w:lvl w:ilvl="0" w:tplc="65A4A84C">
      <w:start w:val="4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B7190"/>
    <w:multiLevelType w:val="hybridMultilevel"/>
    <w:tmpl w:val="102829D6"/>
    <w:lvl w:ilvl="0" w:tplc="67D4A0E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A2944"/>
    <w:multiLevelType w:val="hybridMultilevel"/>
    <w:tmpl w:val="CD749820"/>
    <w:lvl w:ilvl="0" w:tplc="540494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4A"/>
    <w:multiLevelType w:val="hybridMultilevel"/>
    <w:tmpl w:val="33326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74DA"/>
    <w:multiLevelType w:val="hybridMultilevel"/>
    <w:tmpl w:val="33326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C7995"/>
    <w:multiLevelType w:val="hybridMultilevel"/>
    <w:tmpl w:val="F2D8ECB4"/>
    <w:lvl w:ilvl="0" w:tplc="685C06A8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511"/>
    <w:multiLevelType w:val="hybridMultilevel"/>
    <w:tmpl w:val="30660994"/>
    <w:lvl w:ilvl="0" w:tplc="79BEF31A">
      <w:start w:val="5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1BEA"/>
    <w:multiLevelType w:val="hybridMultilevel"/>
    <w:tmpl w:val="26F4B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92616"/>
    <w:multiLevelType w:val="hybridMultilevel"/>
    <w:tmpl w:val="F8187702"/>
    <w:lvl w:ilvl="0" w:tplc="DCAAFBC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03D6"/>
    <w:multiLevelType w:val="hybridMultilevel"/>
    <w:tmpl w:val="C1D2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0F81"/>
    <w:rsid w:val="00000761"/>
    <w:rsid w:val="000009E0"/>
    <w:rsid w:val="00000ECC"/>
    <w:rsid w:val="0000114B"/>
    <w:rsid w:val="0001369D"/>
    <w:rsid w:val="00014630"/>
    <w:rsid w:val="00016871"/>
    <w:rsid w:val="0001791C"/>
    <w:rsid w:val="00024B49"/>
    <w:rsid w:val="000341FF"/>
    <w:rsid w:val="000350FC"/>
    <w:rsid w:val="00036EEC"/>
    <w:rsid w:val="00037CDA"/>
    <w:rsid w:val="00041486"/>
    <w:rsid w:val="00045A39"/>
    <w:rsid w:val="00047A94"/>
    <w:rsid w:val="00050F56"/>
    <w:rsid w:val="00053BE2"/>
    <w:rsid w:val="00055D63"/>
    <w:rsid w:val="00055DCC"/>
    <w:rsid w:val="000564F9"/>
    <w:rsid w:val="00056505"/>
    <w:rsid w:val="00060EA5"/>
    <w:rsid w:val="000649B6"/>
    <w:rsid w:val="0006557A"/>
    <w:rsid w:val="00065A7C"/>
    <w:rsid w:val="00067A62"/>
    <w:rsid w:val="000717FA"/>
    <w:rsid w:val="0007202F"/>
    <w:rsid w:val="0007605B"/>
    <w:rsid w:val="000815B2"/>
    <w:rsid w:val="00082CC1"/>
    <w:rsid w:val="0008584D"/>
    <w:rsid w:val="0009051D"/>
    <w:rsid w:val="00093B8F"/>
    <w:rsid w:val="00093DDA"/>
    <w:rsid w:val="00097D93"/>
    <w:rsid w:val="000A31D0"/>
    <w:rsid w:val="000A6303"/>
    <w:rsid w:val="000B10CE"/>
    <w:rsid w:val="000B610B"/>
    <w:rsid w:val="000C0708"/>
    <w:rsid w:val="000C1973"/>
    <w:rsid w:val="000C3390"/>
    <w:rsid w:val="000C4064"/>
    <w:rsid w:val="000C681C"/>
    <w:rsid w:val="000D0308"/>
    <w:rsid w:val="000D2FF9"/>
    <w:rsid w:val="000D31DF"/>
    <w:rsid w:val="000D3241"/>
    <w:rsid w:val="000D67D4"/>
    <w:rsid w:val="000E300B"/>
    <w:rsid w:val="000E3274"/>
    <w:rsid w:val="000E331F"/>
    <w:rsid w:val="000E3CC5"/>
    <w:rsid w:val="000F1F36"/>
    <w:rsid w:val="000F30C8"/>
    <w:rsid w:val="001037D8"/>
    <w:rsid w:val="00104C94"/>
    <w:rsid w:val="00110328"/>
    <w:rsid w:val="00111F80"/>
    <w:rsid w:val="00114DD8"/>
    <w:rsid w:val="001153CF"/>
    <w:rsid w:val="001167E3"/>
    <w:rsid w:val="00132F9A"/>
    <w:rsid w:val="001417F0"/>
    <w:rsid w:val="00146966"/>
    <w:rsid w:val="001473F3"/>
    <w:rsid w:val="001501FE"/>
    <w:rsid w:val="00153B59"/>
    <w:rsid w:val="001568C3"/>
    <w:rsid w:val="00156C03"/>
    <w:rsid w:val="00157F63"/>
    <w:rsid w:val="001600E9"/>
    <w:rsid w:val="00165F8A"/>
    <w:rsid w:val="00167424"/>
    <w:rsid w:val="001718FA"/>
    <w:rsid w:val="00176E0B"/>
    <w:rsid w:val="00177DD3"/>
    <w:rsid w:val="00181402"/>
    <w:rsid w:val="00182DC5"/>
    <w:rsid w:val="00185B2D"/>
    <w:rsid w:val="001924A3"/>
    <w:rsid w:val="0019432C"/>
    <w:rsid w:val="00194D5B"/>
    <w:rsid w:val="00195F4F"/>
    <w:rsid w:val="001960BA"/>
    <w:rsid w:val="00197952"/>
    <w:rsid w:val="001A37EA"/>
    <w:rsid w:val="001A3AC7"/>
    <w:rsid w:val="001A7B23"/>
    <w:rsid w:val="001B17B3"/>
    <w:rsid w:val="001B423A"/>
    <w:rsid w:val="001B5AC1"/>
    <w:rsid w:val="001C0124"/>
    <w:rsid w:val="001C1423"/>
    <w:rsid w:val="001C15FE"/>
    <w:rsid w:val="001C3409"/>
    <w:rsid w:val="001C64CF"/>
    <w:rsid w:val="001C65CD"/>
    <w:rsid w:val="001D0C80"/>
    <w:rsid w:val="001D177D"/>
    <w:rsid w:val="001D2C9A"/>
    <w:rsid w:val="001D3292"/>
    <w:rsid w:val="001E3ED7"/>
    <w:rsid w:val="001E62F7"/>
    <w:rsid w:val="001E6837"/>
    <w:rsid w:val="001F0863"/>
    <w:rsid w:val="001F17BD"/>
    <w:rsid w:val="00202A5E"/>
    <w:rsid w:val="0020565E"/>
    <w:rsid w:val="00205F2C"/>
    <w:rsid w:val="0020609B"/>
    <w:rsid w:val="0021390A"/>
    <w:rsid w:val="00217E96"/>
    <w:rsid w:val="00220AC6"/>
    <w:rsid w:val="0022194A"/>
    <w:rsid w:val="00223774"/>
    <w:rsid w:val="00225778"/>
    <w:rsid w:val="00226B89"/>
    <w:rsid w:val="00230153"/>
    <w:rsid w:val="0023395F"/>
    <w:rsid w:val="00234E3C"/>
    <w:rsid w:val="0024040F"/>
    <w:rsid w:val="00243854"/>
    <w:rsid w:val="00245635"/>
    <w:rsid w:val="00246C15"/>
    <w:rsid w:val="00251066"/>
    <w:rsid w:val="002516A8"/>
    <w:rsid w:val="0026025F"/>
    <w:rsid w:val="002659CA"/>
    <w:rsid w:val="002673A0"/>
    <w:rsid w:val="0026763E"/>
    <w:rsid w:val="002704D5"/>
    <w:rsid w:val="0027089A"/>
    <w:rsid w:val="00273048"/>
    <w:rsid w:val="0027772A"/>
    <w:rsid w:val="0028053B"/>
    <w:rsid w:val="00285154"/>
    <w:rsid w:val="00285BE5"/>
    <w:rsid w:val="00290687"/>
    <w:rsid w:val="00292C0E"/>
    <w:rsid w:val="002973C4"/>
    <w:rsid w:val="0029746C"/>
    <w:rsid w:val="002B2B9C"/>
    <w:rsid w:val="002B55C3"/>
    <w:rsid w:val="002B57DA"/>
    <w:rsid w:val="002B6C74"/>
    <w:rsid w:val="002C07CC"/>
    <w:rsid w:val="002C20DA"/>
    <w:rsid w:val="002C2495"/>
    <w:rsid w:val="002C31FA"/>
    <w:rsid w:val="002C5A3F"/>
    <w:rsid w:val="002C772C"/>
    <w:rsid w:val="002D2914"/>
    <w:rsid w:val="002D3E27"/>
    <w:rsid w:val="002D4B4F"/>
    <w:rsid w:val="002E0260"/>
    <w:rsid w:val="002E2092"/>
    <w:rsid w:val="002E491F"/>
    <w:rsid w:val="002E67D2"/>
    <w:rsid w:val="002F02FA"/>
    <w:rsid w:val="002F315D"/>
    <w:rsid w:val="002F3A55"/>
    <w:rsid w:val="002F5106"/>
    <w:rsid w:val="002F6D3E"/>
    <w:rsid w:val="002F7676"/>
    <w:rsid w:val="00301D54"/>
    <w:rsid w:val="00303160"/>
    <w:rsid w:val="003051AB"/>
    <w:rsid w:val="00305F79"/>
    <w:rsid w:val="00306408"/>
    <w:rsid w:val="0030641C"/>
    <w:rsid w:val="00312E85"/>
    <w:rsid w:val="003163BE"/>
    <w:rsid w:val="003255F5"/>
    <w:rsid w:val="003277DC"/>
    <w:rsid w:val="003313E0"/>
    <w:rsid w:val="00331C6F"/>
    <w:rsid w:val="00333774"/>
    <w:rsid w:val="00334671"/>
    <w:rsid w:val="003357AD"/>
    <w:rsid w:val="00337274"/>
    <w:rsid w:val="0034101E"/>
    <w:rsid w:val="00341AB4"/>
    <w:rsid w:val="00345F8D"/>
    <w:rsid w:val="00347B54"/>
    <w:rsid w:val="00356DD3"/>
    <w:rsid w:val="00364EA5"/>
    <w:rsid w:val="00364F9C"/>
    <w:rsid w:val="003668D4"/>
    <w:rsid w:val="00367FE7"/>
    <w:rsid w:val="00370061"/>
    <w:rsid w:val="003725CB"/>
    <w:rsid w:val="00372868"/>
    <w:rsid w:val="00372A25"/>
    <w:rsid w:val="003773D4"/>
    <w:rsid w:val="00380FCF"/>
    <w:rsid w:val="003821D1"/>
    <w:rsid w:val="00387EAD"/>
    <w:rsid w:val="0039097A"/>
    <w:rsid w:val="0039453E"/>
    <w:rsid w:val="00394A5C"/>
    <w:rsid w:val="003A0508"/>
    <w:rsid w:val="003A160E"/>
    <w:rsid w:val="003A2E0F"/>
    <w:rsid w:val="003A5534"/>
    <w:rsid w:val="003A750C"/>
    <w:rsid w:val="003B220F"/>
    <w:rsid w:val="003B2FE2"/>
    <w:rsid w:val="003B3170"/>
    <w:rsid w:val="003B7412"/>
    <w:rsid w:val="003C3BCE"/>
    <w:rsid w:val="003C7F4C"/>
    <w:rsid w:val="003D094C"/>
    <w:rsid w:val="003D136E"/>
    <w:rsid w:val="003D5A90"/>
    <w:rsid w:val="003E054A"/>
    <w:rsid w:val="003E1940"/>
    <w:rsid w:val="003E2301"/>
    <w:rsid w:val="003E340C"/>
    <w:rsid w:val="003E64BF"/>
    <w:rsid w:val="003F0481"/>
    <w:rsid w:val="003F41C8"/>
    <w:rsid w:val="003F4C80"/>
    <w:rsid w:val="003F7CD1"/>
    <w:rsid w:val="00400AC1"/>
    <w:rsid w:val="004030E6"/>
    <w:rsid w:val="00404954"/>
    <w:rsid w:val="004108AC"/>
    <w:rsid w:val="0041656C"/>
    <w:rsid w:val="004170D4"/>
    <w:rsid w:val="00422D7B"/>
    <w:rsid w:val="00434C12"/>
    <w:rsid w:val="00435537"/>
    <w:rsid w:val="00435BED"/>
    <w:rsid w:val="004372CF"/>
    <w:rsid w:val="00440969"/>
    <w:rsid w:val="0044302B"/>
    <w:rsid w:val="0044378E"/>
    <w:rsid w:val="0044494B"/>
    <w:rsid w:val="00454E79"/>
    <w:rsid w:val="00457D4E"/>
    <w:rsid w:val="00460F72"/>
    <w:rsid w:val="004613AD"/>
    <w:rsid w:val="00462B33"/>
    <w:rsid w:val="004635E7"/>
    <w:rsid w:val="00463F47"/>
    <w:rsid w:val="004655EE"/>
    <w:rsid w:val="00465672"/>
    <w:rsid w:val="004659DB"/>
    <w:rsid w:val="0047039F"/>
    <w:rsid w:val="0047048C"/>
    <w:rsid w:val="00474A18"/>
    <w:rsid w:val="004827D2"/>
    <w:rsid w:val="00483C67"/>
    <w:rsid w:val="00494460"/>
    <w:rsid w:val="0049485B"/>
    <w:rsid w:val="00496046"/>
    <w:rsid w:val="004A1991"/>
    <w:rsid w:val="004A4AD9"/>
    <w:rsid w:val="004A5868"/>
    <w:rsid w:val="004A5EA1"/>
    <w:rsid w:val="004A62AC"/>
    <w:rsid w:val="004B2497"/>
    <w:rsid w:val="004B64CD"/>
    <w:rsid w:val="004C5CDA"/>
    <w:rsid w:val="004C7A1F"/>
    <w:rsid w:val="004D1157"/>
    <w:rsid w:val="004D12A4"/>
    <w:rsid w:val="004D13EC"/>
    <w:rsid w:val="004D1469"/>
    <w:rsid w:val="004D3F47"/>
    <w:rsid w:val="004D52FE"/>
    <w:rsid w:val="004D64BA"/>
    <w:rsid w:val="004D6EAC"/>
    <w:rsid w:val="004D78C3"/>
    <w:rsid w:val="004E2C3F"/>
    <w:rsid w:val="004E33FB"/>
    <w:rsid w:val="004E3507"/>
    <w:rsid w:val="004E47C2"/>
    <w:rsid w:val="004F0389"/>
    <w:rsid w:val="004F50B5"/>
    <w:rsid w:val="00500D53"/>
    <w:rsid w:val="00504752"/>
    <w:rsid w:val="00505CAE"/>
    <w:rsid w:val="00510FAB"/>
    <w:rsid w:val="00511C75"/>
    <w:rsid w:val="00512ECB"/>
    <w:rsid w:val="005130FE"/>
    <w:rsid w:val="00513E26"/>
    <w:rsid w:val="005164A6"/>
    <w:rsid w:val="00533ED4"/>
    <w:rsid w:val="0053450E"/>
    <w:rsid w:val="0053778C"/>
    <w:rsid w:val="00537E16"/>
    <w:rsid w:val="00540C03"/>
    <w:rsid w:val="00541CEC"/>
    <w:rsid w:val="00545C03"/>
    <w:rsid w:val="00545FF3"/>
    <w:rsid w:val="0055052B"/>
    <w:rsid w:val="00552BA7"/>
    <w:rsid w:val="0055332F"/>
    <w:rsid w:val="00553D5A"/>
    <w:rsid w:val="00562674"/>
    <w:rsid w:val="00563A19"/>
    <w:rsid w:val="00565185"/>
    <w:rsid w:val="00566395"/>
    <w:rsid w:val="00570267"/>
    <w:rsid w:val="0057080F"/>
    <w:rsid w:val="00571F20"/>
    <w:rsid w:val="00572137"/>
    <w:rsid w:val="00573A9E"/>
    <w:rsid w:val="00573F85"/>
    <w:rsid w:val="0057416F"/>
    <w:rsid w:val="00574666"/>
    <w:rsid w:val="005758F6"/>
    <w:rsid w:val="00575BFC"/>
    <w:rsid w:val="00575F5C"/>
    <w:rsid w:val="00576BF1"/>
    <w:rsid w:val="005805E7"/>
    <w:rsid w:val="00582C5F"/>
    <w:rsid w:val="00590434"/>
    <w:rsid w:val="00594F81"/>
    <w:rsid w:val="00596C38"/>
    <w:rsid w:val="00597BA9"/>
    <w:rsid w:val="005A1462"/>
    <w:rsid w:val="005A1E94"/>
    <w:rsid w:val="005A2FF5"/>
    <w:rsid w:val="005A6D2F"/>
    <w:rsid w:val="005A6D6C"/>
    <w:rsid w:val="005B199A"/>
    <w:rsid w:val="005B4F33"/>
    <w:rsid w:val="005B5C7C"/>
    <w:rsid w:val="005B7392"/>
    <w:rsid w:val="005B77B8"/>
    <w:rsid w:val="005B7DF7"/>
    <w:rsid w:val="005C045E"/>
    <w:rsid w:val="005C11A0"/>
    <w:rsid w:val="005C2AA1"/>
    <w:rsid w:val="005C33A5"/>
    <w:rsid w:val="005C50AB"/>
    <w:rsid w:val="005C71F8"/>
    <w:rsid w:val="005C7E86"/>
    <w:rsid w:val="005D5B29"/>
    <w:rsid w:val="005D6396"/>
    <w:rsid w:val="005E3F9E"/>
    <w:rsid w:val="005E63CD"/>
    <w:rsid w:val="005F3F37"/>
    <w:rsid w:val="006010A2"/>
    <w:rsid w:val="00605472"/>
    <w:rsid w:val="006066A6"/>
    <w:rsid w:val="00612A69"/>
    <w:rsid w:val="00613F12"/>
    <w:rsid w:val="00616784"/>
    <w:rsid w:val="0061786E"/>
    <w:rsid w:val="006225D5"/>
    <w:rsid w:val="00622A0E"/>
    <w:rsid w:val="006302EC"/>
    <w:rsid w:val="006309BC"/>
    <w:rsid w:val="006331DA"/>
    <w:rsid w:val="00634B22"/>
    <w:rsid w:val="00637033"/>
    <w:rsid w:val="00644DB1"/>
    <w:rsid w:val="006453CC"/>
    <w:rsid w:val="0064645D"/>
    <w:rsid w:val="00646F7F"/>
    <w:rsid w:val="00651059"/>
    <w:rsid w:val="006533F1"/>
    <w:rsid w:val="006575BC"/>
    <w:rsid w:val="006622E6"/>
    <w:rsid w:val="00664714"/>
    <w:rsid w:val="00665A5C"/>
    <w:rsid w:val="0067139A"/>
    <w:rsid w:val="006721B6"/>
    <w:rsid w:val="0068136F"/>
    <w:rsid w:val="00683C69"/>
    <w:rsid w:val="00686453"/>
    <w:rsid w:val="0069275C"/>
    <w:rsid w:val="006934DD"/>
    <w:rsid w:val="006A1A19"/>
    <w:rsid w:val="006A3F67"/>
    <w:rsid w:val="006A4010"/>
    <w:rsid w:val="006B352B"/>
    <w:rsid w:val="006C019D"/>
    <w:rsid w:val="006D3BF0"/>
    <w:rsid w:val="006D3E51"/>
    <w:rsid w:val="006D578E"/>
    <w:rsid w:val="006D6A61"/>
    <w:rsid w:val="006E5689"/>
    <w:rsid w:val="006F1087"/>
    <w:rsid w:val="006F30B0"/>
    <w:rsid w:val="006F3FDA"/>
    <w:rsid w:val="006F485F"/>
    <w:rsid w:val="006F6827"/>
    <w:rsid w:val="00701A2C"/>
    <w:rsid w:val="0070324F"/>
    <w:rsid w:val="00704DE9"/>
    <w:rsid w:val="00706362"/>
    <w:rsid w:val="00712667"/>
    <w:rsid w:val="00712BC7"/>
    <w:rsid w:val="00713C4D"/>
    <w:rsid w:val="00715693"/>
    <w:rsid w:val="0071629B"/>
    <w:rsid w:val="00717628"/>
    <w:rsid w:val="00717D50"/>
    <w:rsid w:val="007261CD"/>
    <w:rsid w:val="007263C1"/>
    <w:rsid w:val="00727BAE"/>
    <w:rsid w:val="00730DE8"/>
    <w:rsid w:val="00734522"/>
    <w:rsid w:val="00734D7B"/>
    <w:rsid w:val="00736AC5"/>
    <w:rsid w:val="00737072"/>
    <w:rsid w:val="0074164B"/>
    <w:rsid w:val="00743045"/>
    <w:rsid w:val="007452E8"/>
    <w:rsid w:val="007469B3"/>
    <w:rsid w:val="00752424"/>
    <w:rsid w:val="007535A1"/>
    <w:rsid w:val="007558B8"/>
    <w:rsid w:val="00756F64"/>
    <w:rsid w:val="00764A69"/>
    <w:rsid w:val="00766778"/>
    <w:rsid w:val="00767620"/>
    <w:rsid w:val="00770240"/>
    <w:rsid w:val="00775E1B"/>
    <w:rsid w:val="00777220"/>
    <w:rsid w:val="00784CCD"/>
    <w:rsid w:val="00790BCD"/>
    <w:rsid w:val="007A1E25"/>
    <w:rsid w:val="007A3352"/>
    <w:rsid w:val="007A4700"/>
    <w:rsid w:val="007A5E7A"/>
    <w:rsid w:val="007B0C5C"/>
    <w:rsid w:val="007B0F29"/>
    <w:rsid w:val="007B1293"/>
    <w:rsid w:val="007B346A"/>
    <w:rsid w:val="007B4A45"/>
    <w:rsid w:val="007B65D2"/>
    <w:rsid w:val="007B70B7"/>
    <w:rsid w:val="007C5706"/>
    <w:rsid w:val="007C6F15"/>
    <w:rsid w:val="007C74F3"/>
    <w:rsid w:val="007D3558"/>
    <w:rsid w:val="007D5689"/>
    <w:rsid w:val="007D6854"/>
    <w:rsid w:val="007D6924"/>
    <w:rsid w:val="007D7AFE"/>
    <w:rsid w:val="007D7BE4"/>
    <w:rsid w:val="007E1F03"/>
    <w:rsid w:val="007E34C3"/>
    <w:rsid w:val="007E525A"/>
    <w:rsid w:val="007E5CAF"/>
    <w:rsid w:val="007E74E8"/>
    <w:rsid w:val="007F2815"/>
    <w:rsid w:val="007F33BB"/>
    <w:rsid w:val="008037F8"/>
    <w:rsid w:val="00806F0E"/>
    <w:rsid w:val="008106E0"/>
    <w:rsid w:val="008114C4"/>
    <w:rsid w:val="008128F9"/>
    <w:rsid w:val="0081379B"/>
    <w:rsid w:val="00813EFC"/>
    <w:rsid w:val="00814895"/>
    <w:rsid w:val="00817149"/>
    <w:rsid w:val="008174ED"/>
    <w:rsid w:val="00820081"/>
    <w:rsid w:val="00823223"/>
    <w:rsid w:val="00827C80"/>
    <w:rsid w:val="00833098"/>
    <w:rsid w:val="00833BFA"/>
    <w:rsid w:val="00835E7B"/>
    <w:rsid w:val="00842414"/>
    <w:rsid w:val="00842F35"/>
    <w:rsid w:val="0084644E"/>
    <w:rsid w:val="00847FF6"/>
    <w:rsid w:val="0085373C"/>
    <w:rsid w:val="00854524"/>
    <w:rsid w:val="00856B3C"/>
    <w:rsid w:val="00857AE6"/>
    <w:rsid w:val="00861BB5"/>
    <w:rsid w:val="00865B23"/>
    <w:rsid w:val="0087392F"/>
    <w:rsid w:val="00874164"/>
    <w:rsid w:val="008765E1"/>
    <w:rsid w:val="00891427"/>
    <w:rsid w:val="00894D3B"/>
    <w:rsid w:val="0089569C"/>
    <w:rsid w:val="00896139"/>
    <w:rsid w:val="00897569"/>
    <w:rsid w:val="008A1CF3"/>
    <w:rsid w:val="008A6D0A"/>
    <w:rsid w:val="008B2288"/>
    <w:rsid w:val="008B4936"/>
    <w:rsid w:val="008B6264"/>
    <w:rsid w:val="008B62FE"/>
    <w:rsid w:val="008B68E9"/>
    <w:rsid w:val="008B7CEA"/>
    <w:rsid w:val="008C17B7"/>
    <w:rsid w:val="008C2737"/>
    <w:rsid w:val="008C3BD8"/>
    <w:rsid w:val="008C705B"/>
    <w:rsid w:val="008C7356"/>
    <w:rsid w:val="008D280A"/>
    <w:rsid w:val="008D7CA0"/>
    <w:rsid w:val="008E1E0A"/>
    <w:rsid w:val="008E34C4"/>
    <w:rsid w:val="008E4083"/>
    <w:rsid w:val="008E4CE0"/>
    <w:rsid w:val="008E5792"/>
    <w:rsid w:val="008E616B"/>
    <w:rsid w:val="008E6C24"/>
    <w:rsid w:val="008E723A"/>
    <w:rsid w:val="008F09B5"/>
    <w:rsid w:val="008F5D7C"/>
    <w:rsid w:val="009044D7"/>
    <w:rsid w:val="00906678"/>
    <w:rsid w:val="0091012E"/>
    <w:rsid w:val="00911921"/>
    <w:rsid w:val="00921384"/>
    <w:rsid w:val="009226CF"/>
    <w:rsid w:val="0092608F"/>
    <w:rsid w:val="009261D2"/>
    <w:rsid w:val="009276E9"/>
    <w:rsid w:val="00927967"/>
    <w:rsid w:val="0093118E"/>
    <w:rsid w:val="009322C3"/>
    <w:rsid w:val="00933CB9"/>
    <w:rsid w:val="00936FC9"/>
    <w:rsid w:val="00957907"/>
    <w:rsid w:val="00962575"/>
    <w:rsid w:val="00962622"/>
    <w:rsid w:val="00963F07"/>
    <w:rsid w:val="0096527F"/>
    <w:rsid w:val="00971E0A"/>
    <w:rsid w:val="00972B5F"/>
    <w:rsid w:val="00972DB4"/>
    <w:rsid w:val="00974911"/>
    <w:rsid w:val="009776AC"/>
    <w:rsid w:val="00980FC3"/>
    <w:rsid w:val="00983032"/>
    <w:rsid w:val="00983AFD"/>
    <w:rsid w:val="00985063"/>
    <w:rsid w:val="009925A5"/>
    <w:rsid w:val="009935EC"/>
    <w:rsid w:val="00994B93"/>
    <w:rsid w:val="009967B7"/>
    <w:rsid w:val="009973F8"/>
    <w:rsid w:val="009A4434"/>
    <w:rsid w:val="009A4CA5"/>
    <w:rsid w:val="009A5554"/>
    <w:rsid w:val="009B3C9D"/>
    <w:rsid w:val="009B45D3"/>
    <w:rsid w:val="009C11A2"/>
    <w:rsid w:val="009C185E"/>
    <w:rsid w:val="009C1A1B"/>
    <w:rsid w:val="009C49B2"/>
    <w:rsid w:val="009C5A1D"/>
    <w:rsid w:val="009C5E0D"/>
    <w:rsid w:val="009C733C"/>
    <w:rsid w:val="009D0829"/>
    <w:rsid w:val="009D49F8"/>
    <w:rsid w:val="009D5937"/>
    <w:rsid w:val="009E0490"/>
    <w:rsid w:val="009E1C64"/>
    <w:rsid w:val="009E27E1"/>
    <w:rsid w:val="009E3095"/>
    <w:rsid w:val="009E652A"/>
    <w:rsid w:val="009E68DA"/>
    <w:rsid w:val="009F0032"/>
    <w:rsid w:val="009F08F8"/>
    <w:rsid w:val="009F1491"/>
    <w:rsid w:val="009F385F"/>
    <w:rsid w:val="009F3B11"/>
    <w:rsid w:val="009F41C3"/>
    <w:rsid w:val="00A01DC8"/>
    <w:rsid w:val="00A02F4B"/>
    <w:rsid w:val="00A037ED"/>
    <w:rsid w:val="00A12488"/>
    <w:rsid w:val="00A14E4D"/>
    <w:rsid w:val="00A152E3"/>
    <w:rsid w:val="00A158E6"/>
    <w:rsid w:val="00A16D58"/>
    <w:rsid w:val="00A16F12"/>
    <w:rsid w:val="00A22A24"/>
    <w:rsid w:val="00A233E0"/>
    <w:rsid w:val="00A25499"/>
    <w:rsid w:val="00A260A2"/>
    <w:rsid w:val="00A31C51"/>
    <w:rsid w:val="00A33E18"/>
    <w:rsid w:val="00A346A4"/>
    <w:rsid w:val="00A364BB"/>
    <w:rsid w:val="00A374F4"/>
    <w:rsid w:val="00A4048C"/>
    <w:rsid w:val="00A40F81"/>
    <w:rsid w:val="00A42066"/>
    <w:rsid w:val="00A45A72"/>
    <w:rsid w:val="00A50E43"/>
    <w:rsid w:val="00A51090"/>
    <w:rsid w:val="00A5174B"/>
    <w:rsid w:val="00A51A51"/>
    <w:rsid w:val="00A53D7C"/>
    <w:rsid w:val="00A5626B"/>
    <w:rsid w:val="00A56893"/>
    <w:rsid w:val="00A603A7"/>
    <w:rsid w:val="00A64CF7"/>
    <w:rsid w:val="00A66ADC"/>
    <w:rsid w:val="00A743B2"/>
    <w:rsid w:val="00A74594"/>
    <w:rsid w:val="00A762C3"/>
    <w:rsid w:val="00A7643E"/>
    <w:rsid w:val="00A805EB"/>
    <w:rsid w:val="00A80641"/>
    <w:rsid w:val="00A8185B"/>
    <w:rsid w:val="00A826CB"/>
    <w:rsid w:val="00A833CA"/>
    <w:rsid w:val="00A86257"/>
    <w:rsid w:val="00A9136D"/>
    <w:rsid w:val="00A95D94"/>
    <w:rsid w:val="00A96E40"/>
    <w:rsid w:val="00AA0619"/>
    <w:rsid w:val="00AA1C6F"/>
    <w:rsid w:val="00AA22EF"/>
    <w:rsid w:val="00AA39A9"/>
    <w:rsid w:val="00AA4146"/>
    <w:rsid w:val="00AA76EE"/>
    <w:rsid w:val="00AB0077"/>
    <w:rsid w:val="00AB04F9"/>
    <w:rsid w:val="00AB0BA7"/>
    <w:rsid w:val="00AB0D3D"/>
    <w:rsid w:val="00AB1F06"/>
    <w:rsid w:val="00AB2228"/>
    <w:rsid w:val="00AB4D56"/>
    <w:rsid w:val="00AB75DF"/>
    <w:rsid w:val="00AC12CE"/>
    <w:rsid w:val="00AC154F"/>
    <w:rsid w:val="00AC6892"/>
    <w:rsid w:val="00AD03F5"/>
    <w:rsid w:val="00AD09AD"/>
    <w:rsid w:val="00AD0B07"/>
    <w:rsid w:val="00AD40BC"/>
    <w:rsid w:val="00AD6A94"/>
    <w:rsid w:val="00AE22E3"/>
    <w:rsid w:val="00AE2E2C"/>
    <w:rsid w:val="00AE420C"/>
    <w:rsid w:val="00AE56F0"/>
    <w:rsid w:val="00AF0594"/>
    <w:rsid w:val="00AF1C69"/>
    <w:rsid w:val="00AF3BBA"/>
    <w:rsid w:val="00AF6650"/>
    <w:rsid w:val="00B01677"/>
    <w:rsid w:val="00B036D8"/>
    <w:rsid w:val="00B04EF0"/>
    <w:rsid w:val="00B10653"/>
    <w:rsid w:val="00B109EF"/>
    <w:rsid w:val="00B15D39"/>
    <w:rsid w:val="00B15FFC"/>
    <w:rsid w:val="00B23A2E"/>
    <w:rsid w:val="00B241FC"/>
    <w:rsid w:val="00B34A49"/>
    <w:rsid w:val="00B372D6"/>
    <w:rsid w:val="00B42F94"/>
    <w:rsid w:val="00B43DA7"/>
    <w:rsid w:val="00B5033F"/>
    <w:rsid w:val="00B533B5"/>
    <w:rsid w:val="00B55122"/>
    <w:rsid w:val="00B568F1"/>
    <w:rsid w:val="00B5792C"/>
    <w:rsid w:val="00B57DB4"/>
    <w:rsid w:val="00B6456F"/>
    <w:rsid w:val="00B64E37"/>
    <w:rsid w:val="00B64EBF"/>
    <w:rsid w:val="00B669B0"/>
    <w:rsid w:val="00B7255F"/>
    <w:rsid w:val="00B73527"/>
    <w:rsid w:val="00B7395A"/>
    <w:rsid w:val="00B7665F"/>
    <w:rsid w:val="00B772A0"/>
    <w:rsid w:val="00B8231F"/>
    <w:rsid w:val="00B82E87"/>
    <w:rsid w:val="00B8321A"/>
    <w:rsid w:val="00B86BCE"/>
    <w:rsid w:val="00B91058"/>
    <w:rsid w:val="00B91788"/>
    <w:rsid w:val="00B94706"/>
    <w:rsid w:val="00B96181"/>
    <w:rsid w:val="00BA2103"/>
    <w:rsid w:val="00BA4123"/>
    <w:rsid w:val="00BA4BEC"/>
    <w:rsid w:val="00BA50F1"/>
    <w:rsid w:val="00BA73FC"/>
    <w:rsid w:val="00BB0911"/>
    <w:rsid w:val="00BB0F1A"/>
    <w:rsid w:val="00BB41A5"/>
    <w:rsid w:val="00BB6384"/>
    <w:rsid w:val="00BC2B32"/>
    <w:rsid w:val="00BC3C52"/>
    <w:rsid w:val="00BC4890"/>
    <w:rsid w:val="00BC567E"/>
    <w:rsid w:val="00BC77B4"/>
    <w:rsid w:val="00BC7B0E"/>
    <w:rsid w:val="00BD506F"/>
    <w:rsid w:val="00BE0E16"/>
    <w:rsid w:val="00BE28CB"/>
    <w:rsid w:val="00BE36E9"/>
    <w:rsid w:val="00BE6EF7"/>
    <w:rsid w:val="00BF0C1B"/>
    <w:rsid w:val="00BF3559"/>
    <w:rsid w:val="00BF524C"/>
    <w:rsid w:val="00C007E3"/>
    <w:rsid w:val="00C0349B"/>
    <w:rsid w:val="00C03973"/>
    <w:rsid w:val="00C05645"/>
    <w:rsid w:val="00C06276"/>
    <w:rsid w:val="00C07C7D"/>
    <w:rsid w:val="00C110C6"/>
    <w:rsid w:val="00C12DD9"/>
    <w:rsid w:val="00C15FDF"/>
    <w:rsid w:val="00C160C5"/>
    <w:rsid w:val="00C20B8E"/>
    <w:rsid w:val="00C2310C"/>
    <w:rsid w:val="00C2391E"/>
    <w:rsid w:val="00C253B1"/>
    <w:rsid w:val="00C26F6E"/>
    <w:rsid w:val="00C31AD5"/>
    <w:rsid w:val="00C32A15"/>
    <w:rsid w:val="00C33F36"/>
    <w:rsid w:val="00C351A5"/>
    <w:rsid w:val="00C351CF"/>
    <w:rsid w:val="00C36C9A"/>
    <w:rsid w:val="00C37225"/>
    <w:rsid w:val="00C37C5C"/>
    <w:rsid w:val="00C40B1C"/>
    <w:rsid w:val="00C420B8"/>
    <w:rsid w:val="00C43A30"/>
    <w:rsid w:val="00C531E5"/>
    <w:rsid w:val="00C601D0"/>
    <w:rsid w:val="00C604B7"/>
    <w:rsid w:val="00C6158E"/>
    <w:rsid w:val="00C61C74"/>
    <w:rsid w:val="00C625A4"/>
    <w:rsid w:val="00C64F6A"/>
    <w:rsid w:val="00C71D34"/>
    <w:rsid w:val="00C72CB8"/>
    <w:rsid w:val="00C75CFF"/>
    <w:rsid w:val="00C86687"/>
    <w:rsid w:val="00C9170D"/>
    <w:rsid w:val="00C9583B"/>
    <w:rsid w:val="00C96180"/>
    <w:rsid w:val="00CA0380"/>
    <w:rsid w:val="00CA42B3"/>
    <w:rsid w:val="00CA4403"/>
    <w:rsid w:val="00CA68D2"/>
    <w:rsid w:val="00CB10DA"/>
    <w:rsid w:val="00CB4DDD"/>
    <w:rsid w:val="00CB7446"/>
    <w:rsid w:val="00CC07CF"/>
    <w:rsid w:val="00CC1042"/>
    <w:rsid w:val="00CC2941"/>
    <w:rsid w:val="00CC3E1E"/>
    <w:rsid w:val="00CC7220"/>
    <w:rsid w:val="00CD3E10"/>
    <w:rsid w:val="00CD655A"/>
    <w:rsid w:val="00CE3A2A"/>
    <w:rsid w:val="00CE60A9"/>
    <w:rsid w:val="00CE6568"/>
    <w:rsid w:val="00CF0C00"/>
    <w:rsid w:val="00CF155D"/>
    <w:rsid w:val="00D04DE4"/>
    <w:rsid w:val="00D053C1"/>
    <w:rsid w:val="00D063C8"/>
    <w:rsid w:val="00D118B5"/>
    <w:rsid w:val="00D12D5F"/>
    <w:rsid w:val="00D1364D"/>
    <w:rsid w:val="00D13DB8"/>
    <w:rsid w:val="00D17D1C"/>
    <w:rsid w:val="00D213D5"/>
    <w:rsid w:val="00D223D0"/>
    <w:rsid w:val="00D24A04"/>
    <w:rsid w:val="00D27911"/>
    <w:rsid w:val="00D27CFD"/>
    <w:rsid w:val="00D303AE"/>
    <w:rsid w:val="00D306FF"/>
    <w:rsid w:val="00D31BA5"/>
    <w:rsid w:val="00D351FD"/>
    <w:rsid w:val="00D357CE"/>
    <w:rsid w:val="00D37FE8"/>
    <w:rsid w:val="00D41066"/>
    <w:rsid w:val="00D41AB1"/>
    <w:rsid w:val="00D41DB3"/>
    <w:rsid w:val="00D430AC"/>
    <w:rsid w:val="00D435E1"/>
    <w:rsid w:val="00D44011"/>
    <w:rsid w:val="00D44D52"/>
    <w:rsid w:val="00D4502F"/>
    <w:rsid w:val="00D45476"/>
    <w:rsid w:val="00D502F8"/>
    <w:rsid w:val="00D50B35"/>
    <w:rsid w:val="00D56157"/>
    <w:rsid w:val="00D56363"/>
    <w:rsid w:val="00D574D1"/>
    <w:rsid w:val="00D62FC7"/>
    <w:rsid w:val="00D63907"/>
    <w:rsid w:val="00D643A9"/>
    <w:rsid w:val="00D6482A"/>
    <w:rsid w:val="00D7274E"/>
    <w:rsid w:val="00D72DD6"/>
    <w:rsid w:val="00D73AE5"/>
    <w:rsid w:val="00D73B19"/>
    <w:rsid w:val="00D73CFE"/>
    <w:rsid w:val="00D74906"/>
    <w:rsid w:val="00D812A2"/>
    <w:rsid w:val="00D84901"/>
    <w:rsid w:val="00D84BA8"/>
    <w:rsid w:val="00D85575"/>
    <w:rsid w:val="00D92E6B"/>
    <w:rsid w:val="00D97741"/>
    <w:rsid w:val="00DA04B1"/>
    <w:rsid w:val="00DA18FE"/>
    <w:rsid w:val="00DA32A5"/>
    <w:rsid w:val="00DA37A1"/>
    <w:rsid w:val="00DA426A"/>
    <w:rsid w:val="00DB28DD"/>
    <w:rsid w:val="00DB6924"/>
    <w:rsid w:val="00DB7C60"/>
    <w:rsid w:val="00DB7CB7"/>
    <w:rsid w:val="00DC1DA0"/>
    <w:rsid w:val="00DC2104"/>
    <w:rsid w:val="00DC4097"/>
    <w:rsid w:val="00DC60D6"/>
    <w:rsid w:val="00DC6180"/>
    <w:rsid w:val="00DC65BD"/>
    <w:rsid w:val="00DD1528"/>
    <w:rsid w:val="00DD20AE"/>
    <w:rsid w:val="00DD2C64"/>
    <w:rsid w:val="00DD536E"/>
    <w:rsid w:val="00DD7C78"/>
    <w:rsid w:val="00DE0E8B"/>
    <w:rsid w:val="00DE0ED1"/>
    <w:rsid w:val="00DE1952"/>
    <w:rsid w:val="00DE1FC7"/>
    <w:rsid w:val="00DE2E1A"/>
    <w:rsid w:val="00DE5166"/>
    <w:rsid w:val="00DF0DEA"/>
    <w:rsid w:val="00DF1A16"/>
    <w:rsid w:val="00DF56CA"/>
    <w:rsid w:val="00DF65EB"/>
    <w:rsid w:val="00E01742"/>
    <w:rsid w:val="00E04D04"/>
    <w:rsid w:val="00E07168"/>
    <w:rsid w:val="00E10AA5"/>
    <w:rsid w:val="00E10B7C"/>
    <w:rsid w:val="00E11633"/>
    <w:rsid w:val="00E12CC1"/>
    <w:rsid w:val="00E15230"/>
    <w:rsid w:val="00E200E9"/>
    <w:rsid w:val="00E211B4"/>
    <w:rsid w:val="00E2191C"/>
    <w:rsid w:val="00E23204"/>
    <w:rsid w:val="00E25207"/>
    <w:rsid w:val="00E3086F"/>
    <w:rsid w:val="00E32AA8"/>
    <w:rsid w:val="00E369D3"/>
    <w:rsid w:val="00E41768"/>
    <w:rsid w:val="00E421E6"/>
    <w:rsid w:val="00E469ED"/>
    <w:rsid w:val="00E526CE"/>
    <w:rsid w:val="00E5726C"/>
    <w:rsid w:val="00E579BC"/>
    <w:rsid w:val="00E57F75"/>
    <w:rsid w:val="00E600C6"/>
    <w:rsid w:val="00E60AE5"/>
    <w:rsid w:val="00E62049"/>
    <w:rsid w:val="00E640AC"/>
    <w:rsid w:val="00E74262"/>
    <w:rsid w:val="00E77A2C"/>
    <w:rsid w:val="00E813DE"/>
    <w:rsid w:val="00E81F00"/>
    <w:rsid w:val="00E85996"/>
    <w:rsid w:val="00E860EB"/>
    <w:rsid w:val="00E86F39"/>
    <w:rsid w:val="00E90D1E"/>
    <w:rsid w:val="00E9148A"/>
    <w:rsid w:val="00E92E68"/>
    <w:rsid w:val="00E976C3"/>
    <w:rsid w:val="00EA0AD8"/>
    <w:rsid w:val="00EA2778"/>
    <w:rsid w:val="00EA2FDF"/>
    <w:rsid w:val="00EA3941"/>
    <w:rsid w:val="00EA43AE"/>
    <w:rsid w:val="00EA4962"/>
    <w:rsid w:val="00EA53B9"/>
    <w:rsid w:val="00EA68FC"/>
    <w:rsid w:val="00EB2670"/>
    <w:rsid w:val="00EB69F6"/>
    <w:rsid w:val="00EC006B"/>
    <w:rsid w:val="00EC0A04"/>
    <w:rsid w:val="00EC4B4E"/>
    <w:rsid w:val="00EC69D1"/>
    <w:rsid w:val="00ED65A7"/>
    <w:rsid w:val="00ED7305"/>
    <w:rsid w:val="00EE08FB"/>
    <w:rsid w:val="00EE20F5"/>
    <w:rsid w:val="00EE5C89"/>
    <w:rsid w:val="00EE6240"/>
    <w:rsid w:val="00EF106F"/>
    <w:rsid w:val="00EF4146"/>
    <w:rsid w:val="00EF74C9"/>
    <w:rsid w:val="00F0052C"/>
    <w:rsid w:val="00F0448F"/>
    <w:rsid w:val="00F06686"/>
    <w:rsid w:val="00F11384"/>
    <w:rsid w:val="00F122CA"/>
    <w:rsid w:val="00F12EF3"/>
    <w:rsid w:val="00F13581"/>
    <w:rsid w:val="00F1413F"/>
    <w:rsid w:val="00F17C9F"/>
    <w:rsid w:val="00F17FCA"/>
    <w:rsid w:val="00F21168"/>
    <w:rsid w:val="00F23B8A"/>
    <w:rsid w:val="00F255A2"/>
    <w:rsid w:val="00F33A15"/>
    <w:rsid w:val="00F36071"/>
    <w:rsid w:val="00F37266"/>
    <w:rsid w:val="00F40C2F"/>
    <w:rsid w:val="00F44468"/>
    <w:rsid w:val="00F519FB"/>
    <w:rsid w:val="00F54197"/>
    <w:rsid w:val="00F571D2"/>
    <w:rsid w:val="00F611CF"/>
    <w:rsid w:val="00F61911"/>
    <w:rsid w:val="00F61BBC"/>
    <w:rsid w:val="00F6208E"/>
    <w:rsid w:val="00F727EF"/>
    <w:rsid w:val="00F77F53"/>
    <w:rsid w:val="00F840C6"/>
    <w:rsid w:val="00F84B80"/>
    <w:rsid w:val="00F863FB"/>
    <w:rsid w:val="00F96E81"/>
    <w:rsid w:val="00F97BCD"/>
    <w:rsid w:val="00FA120B"/>
    <w:rsid w:val="00FA14B5"/>
    <w:rsid w:val="00FA20BF"/>
    <w:rsid w:val="00FA2840"/>
    <w:rsid w:val="00FB0CDD"/>
    <w:rsid w:val="00FB258A"/>
    <w:rsid w:val="00FB51A2"/>
    <w:rsid w:val="00FB5F53"/>
    <w:rsid w:val="00FB6FED"/>
    <w:rsid w:val="00FC27A6"/>
    <w:rsid w:val="00FC513C"/>
    <w:rsid w:val="00FC67D7"/>
    <w:rsid w:val="00FE10A6"/>
    <w:rsid w:val="00FE1EEB"/>
    <w:rsid w:val="00FE25E6"/>
    <w:rsid w:val="00FE5C67"/>
    <w:rsid w:val="00FF1DEF"/>
    <w:rsid w:val="00FF2180"/>
    <w:rsid w:val="00FF45E2"/>
    <w:rsid w:val="00FF6BA0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858E-26DD-421F-8578-F7F350D9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Vanessa</cp:lastModifiedBy>
  <cp:revision>36</cp:revision>
  <dcterms:created xsi:type="dcterms:W3CDTF">2016-06-24T06:27:00Z</dcterms:created>
  <dcterms:modified xsi:type="dcterms:W3CDTF">2016-08-18T00:24:00Z</dcterms:modified>
</cp:coreProperties>
</file>